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BE" w:rsidRPr="00484F0B" w:rsidRDefault="00484F0B" w:rsidP="003523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4F0B">
        <w:rPr>
          <w:rFonts w:ascii="Times New Roman" w:hAnsi="Times New Roman" w:cs="Times New Roman"/>
          <w:b/>
          <w:sz w:val="32"/>
          <w:szCs w:val="24"/>
        </w:rPr>
        <w:t>ВОПРОСЫ И ОТВЕТЫ</w:t>
      </w:r>
    </w:p>
    <w:p w:rsidR="00352350" w:rsidRPr="00484F0B" w:rsidRDefault="00352350" w:rsidP="003523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4F0B">
        <w:rPr>
          <w:rFonts w:ascii="Times New Roman" w:hAnsi="Times New Roman" w:cs="Times New Roman"/>
          <w:b/>
          <w:sz w:val="32"/>
          <w:szCs w:val="24"/>
        </w:rPr>
        <w:t>по внедрению обязательного социального медицинского страхования в РК</w:t>
      </w:r>
    </w:p>
    <w:p w:rsidR="00352350" w:rsidRPr="00352350" w:rsidRDefault="00352350" w:rsidP="0035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675"/>
        <w:gridCol w:w="3828"/>
        <w:gridCol w:w="10949"/>
      </w:tblGrid>
      <w:tr w:rsidR="00352350" w:rsidRPr="00113370" w:rsidTr="00517BD3">
        <w:tc>
          <w:tcPr>
            <w:tcW w:w="675" w:type="dxa"/>
          </w:tcPr>
          <w:p w:rsidR="00352350" w:rsidRPr="00113370" w:rsidRDefault="00352350" w:rsidP="0035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352350" w:rsidRPr="00113370" w:rsidRDefault="00352350" w:rsidP="0035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0949" w:type="dxa"/>
          </w:tcPr>
          <w:p w:rsidR="00352350" w:rsidRPr="00113370" w:rsidRDefault="00352350" w:rsidP="0035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3674D1" w:rsidRPr="00113370" w:rsidTr="00517BD3">
        <w:tc>
          <w:tcPr>
            <w:tcW w:w="675" w:type="dxa"/>
          </w:tcPr>
          <w:p w:rsidR="003674D1" w:rsidRPr="00113370" w:rsidRDefault="003674D1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674D1" w:rsidRPr="00113370" w:rsidRDefault="003674D1" w:rsidP="0036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 чем необходимость внедрения ОСМС?</w:t>
            </w:r>
          </w:p>
        </w:tc>
        <w:tc>
          <w:tcPr>
            <w:tcW w:w="10949" w:type="dxa"/>
          </w:tcPr>
          <w:p w:rsidR="00EA4BE4" w:rsidRPr="00113370" w:rsidRDefault="00EA4BE4" w:rsidP="00EA4B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Глобальные вызовы для системы здравоохранения (рост неинфекционных заболеваний, р</w:t>
            </w:r>
            <w:r w:rsidR="00844E41" w:rsidRPr="00113370">
              <w:rPr>
                <w:rFonts w:ascii="Times New Roman" w:hAnsi="Times New Roman" w:cs="Times New Roman"/>
                <w:sz w:val="24"/>
                <w:szCs w:val="24"/>
              </w:rPr>
              <w:t>есурсоемкость системы за счет внедрения новых технологий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844E41" w:rsidRPr="00113370">
              <w:rPr>
                <w:rFonts w:ascii="Times New Roman" w:hAnsi="Times New Roman" w:cs="Times New Roman"/>
                <w:sz w:val="24"/>
                <w:szCs w:val="24"/>
              </w:rPr>
              <w:t>величение численности пожилого населения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) приведет к увеличению расходов здравоохранения. </w:t>
            </w:r>
          </w:p>
          <w:p w:rsidR="00D33020" w:rsidRPr="00113370" w:rsidRDefault="003674D1" w:rsidP="00EA4B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финансирования здравоохранения в РК чрезвычайно низок – на уровне 3,5% от </w:t>
            </w:r>
            <w:proofErr w:type="gramStart"/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ВВП,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C2D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по сравнению с ближайшими соседями (более 5% от ВВП в РФ) и странами ОЭСР (в среднем 8-9% от ВВП). </w:t>
            </w:r>
          </w:p>
          <w:p w:rsidR="00F61F2E" w:rsidRPr="00113370" w:rsidRDefault="00F61F2E" w:rsidP="00EA4B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Кроме того, принцип солидарной ответственности, предусмотренный Кодексом о здоровье народа и системе здравоохранения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до сих пор не реализован. </w:t>
            </w:r>
          </w:p>
          <w:p w:rsidR="00F61F2E" w:rsidRPr="00113370" w:rsidRDefault="00F61F2E" w:rsidP="00EA4B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 международной практике внедрение обязательного медицинского страхования отвечает вышеуказанным вызовам и обеспечивает финансовую устойчивость системы.</w:t>
            </w:r>
          </w:p>
          <w:p w:rsidR="003674D1" w:rsidRPr="00113370" w:rsidRDefault="00625B37" w:rsidP="00EA4B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 введением ОСМС общие расходы на здравоохранение в % от ВВП возрастут, что поможет обеспечить высокий уровень</w:t>
            </w:r>
            <w:r w:rsidR="003674D1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доступности медицинских услуг. Диверсификация источников финансирования и увеличение объемов финансирования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74D1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в целом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74D1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подкрепить цели по достижению уровня жизни стран ОЭСР реальными действиями.</w:t>
            </w:r>
          </w:p>
        </w:tc>
      </w:tr>
      <w:tr w:rsidR="00625B37" w:rsidRPr="00113370" w:rsidTr="00517BD3">
        <w:tc>
          <w:tcPr>
            <w:tcW w:w="675" w:type="dxa"/>
          </w:tcPr>
          <w:p w:rsidR="00625B37" w:rsidRPr="00113370" w:rsidRDefault="00625B37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25B37" w:rsidRPr="00113370" w:rsidRDefault="00625B37" w:rsidP="00625B3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Опыт каких стран учитывался при выборе модели ОСМС в РК?</w:t>
            </w:r>
          </w:p>
        </w:tc>
        <w:tc>
          <w:tcPr>
            <w:tcW w:w="10949" w:type="dxa"/>
          </w:tcPr>
          <w:p w:rsidR="00625B37" w:rsidRPr="00113370" w:rsidRDefault="00EC4FFE" w:rsidP="005F509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Был изучен международн</w:t>
            </w:r>
            <w:r w:rsidR="005F509B" w:rsidRPr="0011337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опыт с привлечением специалистов Всемирного банка и независимых международных экспертов, непосредственно занимающихся вопросами медицинского страхования в странах со схожей системой здравоохранения.</w:t>
            </w:r>
            <w:r w:rsidR="005F509B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Модель ОСМС в РК формировалась на опыте </w:t>
            </w:r>
            <w:r w:rsidR="00625B37" w:rsidRPr="00113370">
              <w:rPr>
                <w:rFonts w:ascii="Times New Roman" w:hAnsi="Times New Roman" w:cs="Times New Roman"/>
                <w:sz w:val="24"/>
                <w:szCs w:val="24"/>
              </w:rPr>
              <w:t>классической Германской модели</w:t>
            </w:r>
            <w:r w:rsidR="005F509B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5B37" w:rsidRPr="0011337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(как близкой по нормативн</w:t>
            </w:r>
            <w:r w:rsidR="00822B4B" w:rsidRPr="00113370">
              <w:rPr>
                <w:rFonts w:ascii="Times New Roman" w:hAnsi="Times New Roman" w:cs="Times New Roman"/>
                <w:sz w:val="24"/>
                <w:szCs w:val="24"/>
              </w:rPr>
              <w:t>ому полю и менталитету страны)</w:t>
            </w:r>
            <w:r w:rsidR="005F509B" w:rsidRPr="00113370">
              <w:rPr>
                <w:rFonts w:ascii="Times New Roman" w:hAnsi="Times New Roman" w:cs="Times New Roman"/>
                <w:sz w:val="24"/>
                <w:szCs w:val="24"/>
              </w:rPr>
              <w:t>, Литвы и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B37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стран Восточной Европы – Словакия, Чехия, Польша: </w:t>
            </w:r>
            <w:r w:rsidR="00822B4B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здравоохранения в данных </w:t>
            </w:r>
            <w:r w:rsidR="00625B37" w:rsidRPr="00113370">
              <w:rPr>
                <w:rFonts w:ascii="Times New Roman" w:hAnsi="Times New Roman" w:cs="Times New Roman"/>
                <w:sz w:val="24"/>
                <w:szCs w:val="24"/>
              </w:rPr>
              <w:t>постсоциалистических стран</w:t>
            </w:r>
            <w:r w:rsidR="00822B4B" w:rsidRPr="0011337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625B37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чрезвычайно схожая с </w:t>
            </w:r>
            <w:r w:rsidR="00822B4B" w:rsidRPr="00113370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625B37" w:rsidRPr="00113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B4B" w:rsidRPr="00113370" w:rsidTr="00517BD3">
        <w:tc>
          <w:tcPr>
            <w:tcW w:w="675" w:type="dxa"/>
          </w:tcPr>
          <w:p w:rsidR="00822B4B" w:rsidRPr="00113370" w:rsidRDefault="00822B4B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C4FFE" w:rsidRPr="00113370" w:rsidRDefault="00EC4FFE" w:rsidP="00822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Какова была причина </w:t>
            </w:r>
            <w:r w:rsidR="000C445D" w:rsidRPr="00113370">
              <w:rPr>
                <w:rFonts w:ascii="Times New Roman" w:hAnsi="Times New Roman" w:cs="Times New Roman"/>
                <w:sz w:val="24"/>
                <w:szCs w:val="24"/>
              </w:rPr>
              <w:t>провала реформы медицинского страхования в РК в 1996-1998 гг.?</w:t>
            </w:r>
          </w:p>
          <w:p w:rsidR="00822B4B" w:rsidRPr="00113370" w:rsidRDefault="00822B4B" w:rsidP="000C4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9" w:type="dxa"/>
          </w:tcPr>
          <w:p w:rsidR="000C445D" w:rsidRPr="00113370" w:rsidRDefault="000C445D" w:rsidP="000C445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причиной провала реформы медицинского страхования образца 1996-98 гг. стал недостаточный уровень сбора доходов. </w:t>
            </w:r>
            <w:r w:rsidR="007A7D3B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7A7D3B" w:rsidRPr="0011337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страхования </w:t>
            </w:r>
            <w:r w:rsidR="007A7D3B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своих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</w:t>
            </w:r>
            <w:r w:rsidR="007A7D3B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стало невозможным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по следующим причинам:</w:t>
            </w:r>
          </w:p>
          <w:p w:rsidR="000C445D" w:rsidRPr="00113370" w:rsidRDefault="000C445D" w:rsidP="000C445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экономический кризис – многие предприятия не могли выплачивать страхо</w:t>
            </w:r>
            <w:r w:rsidR="00FB6BB6">
              <w:rPr>
                <w:rFonts w:ascii="Times New Roman" w:hAnsi="Times New Roman" w:cs="Times New Roman"/>
                <w:sz w:val="24"/>
                <w:szCs w:val="24"/>
              </w:rPr>
              <w:t>вые взносы из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6BB6">
              <w:rPr>
                <w:rFonts w:ascii="Times New Roman" w:hAnsi="Times New Roman" w:cs="Times New Roman"/>
                <w:sz w:val="24"/>
                <w:szCs w:val="24"/>
              </w:rPr>
              <w:t>за больших долгов, существовала</w:t>
            </w:r>
            <w:r w:rsidR="00B4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BB6">
              <w:rPr>
                <w:rFonts w:ascii="Times New Roman" w:hAnsi="Times New Roman" w:cs="Times New Roman"/>
              </w:rPr>
              <w:t>с</w:t>
            </w:r>
            <w:r w:rsidR="00FB6BB6" w:rsidRPr="00E069E0">
              <w:rPr>
                <w:rFonts w:ascii="Times New Roman" w:hAnsi="Times New Roman" w:cs="Times New Roman"/>
              </w:rPr>
              <w:t>истема натураль</w:t>
            </w:r>
            <w:r w:rsidR="006C2D6E">
              <w:rPr>
                <w:rFonts w:ascii="Times New Roman" w:hAnsi="Times New Roman" w:cs="Times New Roman"/>
              </w:rPr>
              <w:t>ный оплаты за страховые платежи;</w:t>
            </w:r>
          </w:p>
          <w:p w:rsidR="000C445D" w:rsidRPr="00113370" w:rsidRDefault="000C445D" w:rsidP="000C445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частные предприниматели и самозанятые не отчисляли взносы (около четверти населения);</w:t>
            </w:r>
          </w:p>
          <w:p w:rsidR="000C445D" w:rsidRPr="00113370" w:rsidRDefault="000C445D" w:rsidP="000C445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рост безработицы увеличивал нагрузку на местные бюджеты, которые были не в состоянии обеспечить должный уровень </w:t>
            </w:r>
            <w:r w:rsidR="007A7D3B" w:rsidRPr="00113370">
              <w:rPr>
                <w:rFonts w:ascii="Times New Roman" w:hAnsi="Times New Roman" w:cs="Times New Roman"/>
                <w:sz w:val="24"/>
                <w:szCs w:val="24"/>
              </w:rPr>
              <w:t>взносов за неактивное население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445D" w:rsidRPr="00113370" w:rsidRDefault="000C445D" w:rsidP="000C445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образовалась задолженность фонда перед медицинскими организациями;</w:t>
            </w:r>
          </w:p>
          <w:p w:rsidR="006C2D6E" w:rsidRPr="006C2D6E" w:rsidRDefault="000C445D" w:rsidP="004C7EAE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6C2D6E">
              <w:rPr>
                <w:rFonts w:ascii="Times New Roman" w:hAnsi="Times New Roman" w:cs="Times New Roman"/>
                <w:sz w:val="24"/>
                <w:szCs w:val="24"/>
              </w:rPr>
              <w:t>в адрес фонда были выдвинуты обвинения в коррупции и растрате</w:t>
            </w:r>
            <w:r w:rsidR="007A7D3B" w:rsidRPr="006C2D6E">
              <w:rPr>
                <w:rFonts w:ascii="Times New Roman" w:hAnsi="Times New Roman" w:cs="Times New Roman"/>
                <w:sz w:val="24"/>
                <w:szCs w:val="24"/>
              </w:rPr>
              <w:t xml:space="preserve"> собранных средств</w:t>
            </w:r>
            <w:r w:rsidR="00FB6BB6" w:rsidRPr="006C2D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BB6" w:rsidRPr="006C2D6E" w:rsidRDefault="00FB6BB6" w:rsidP="004C7EAE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6C2D6E">
              <w:rPr>
                <w:rFonts w:ascii="Times New Roman" w:hAnsi="Times New Roman" w:cs="Times New Roman"/>
              </w:rPr>
              <w:t>оплат</w:t>
            </w:r>
            <w:r w:rsidR="002158FC" w:rsidRPr="006C2D6E">
              <w:rPr>
                <w:rFonts w:ascii="Times New Roman" w:hAnsi="Times New Roman" w:cs="Times New Roman"/>
              </w:rPr>
              <w:t>а</w:t>
            </w:r>
            <w:r w:rsidRPr="006C2D6E">
              <w:rPr>
                <w:rFonts w:ascii="Times New Roman" w:hAnsi="Times New Roman" w:cs="Times New Roman"/>
              </w:rPr>
              <w:t xml:space="preserve"> за медицинские услуги проводил</w:t>
            </w:r>
            <w:r w:rsidR="006C2D6E">
              <w:rPr>
                <w:rFonts w:ascii="Times New Roman" w:hAnsi="Times New Roman" w:cs="Times New Roman"/>
              </w:rPr>
              <w:t>а</w:t>
            </w:r>
            <w:r w:rsidRPr="006C2D6E">
              <w:rPr>
                <w:rFonts w:ascii="Times New Roman" w:hAnsi="Times New Roman" w:cs="Times New Roman"/>
              </w:rPr>
              <w:t>сь в регионах по различной методик</w:t>
            </w:r>
            <w:r w:rsidR="002158FC" w:rsidRPr="006C2D6E">
              <w:rPr>
                <w:rFonts w:ascii="Times New Roman" w:hAnsi="Times New Roman" w:cs="Times New Roman"/>
              </w:rPr>
              <w:t>е</w:t>
            </w:r>
            <w:r w:rsidRPr="006C2D6E">
              <w:rPr>
                <w:rFonts w:ascii="Times New Roman" w:hAnsi="Times New Roman" w:cs="Times New Roman"/>
              </w:rPr>
              <w:t xml:space="preserve"> и тарифам.</w:t>
            </w:r>
          </w:p>
          <w:p w:rsidR="00FB6BB6" w:rsidRPr="00113370" w:rsidRDefault="00FB6BB6" w:rsidP="00FB6BB6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1C" w:rsidRPr="00113370" w:rsidTr="00517BD3">
        <w:tc>
          <w:tcPr>
            <w:tcW w:w="675" w:type="dxa"/>
          </w:tcPr>
          <w:p w:rsidR="0002021C" w:rsidRPr="00113370" w:rsidRDefault="0002021C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</w:tcPr>
          <w:p w:rsidR="0002021C" w:rsidRPr="00113370" w:rsidRDefault="0002021C" w:rsidP="0002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Был ли учтен опыт провала реформы медицинского страхования в РК в 1996-1998 гг.?</w:t>
            </w:r>
          </w:p>
        </w:tc>
        <w:tc>
          <w:tcPr>
            <w:tcW w:w="10949" w:type="dxa"/>
          </w:tcPr>
          <w:p w:rsidR="00FB6BB6" w:rsidRDefault="00FB6BB6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E069E0">
              <w:rPr>
                <w:rFonts w:ascii="Times New Roman" w:hAnsi="Times New Roman" w:cs="Times New Roman"/>
              </w:rPr>
              <w:t>ФСМС – вводится на подготовленную</w:t>
            </w:r>
            <w:r>
              <w:rPr>
                <w:rFonts w:ascii="Times New Roman" w:hAnsi="Times New Roman" w:cs="Times New Roman"/>
              </w:rPr>
              <w:t xml:space="preserve"> почву:</w:t>
            </w:r>
          </w:p>
          <w:p w:rsidR="006C2D6E" w:rsidRDefault="00FB6BB6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 внедрена ЕНСЗ;</w:t>
            </w:r>
          </w:p>
          <w:p w:rsidR="00FB6BB6" w:rsidRDefault="00FB6BB6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был создан единый плательщик за медицинские услуги в лице КОМУ;</w:t>
            </w:r>
          </w:p>
          <w:p w:rsidR="00B45E1F" w:rsidRDefault="006C2D6E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оплата производит</w:t>
            </w:r>
            <w:r w:rsidR="00FB6BB6">
              <w:rPr>
                <w:rFonts w:ascii="Times New Roman" w:hAnsi="Times New Roman" w:cs="Times New Roman"/>
              </w:rPr>
              <w:t>ся по единому тарифу за оказанные услуги;</w:t>
            </w:r>
          </w:p>
          <w:p w:rsidR="00FB6BB6" w:rsidRDefault="00FB6BB6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обеспечен свободный выбор медицинской организаций и врача;</w:t>
            </w:r>
          </w:p>
          <w:p w:rsidR="00FB6BB6" w:rsidRDefault="006C2D6E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достигнут</w:t>
            </w:r>
            <w:r w:rsidR="00FB6BB6">
              <w:rPr>
                <w:rFonts w:ascii="Times New Roman" w:hAnsi="Times New Roman" w:cs="Times New Roman"/>
              </w:rPr>
              <w:t xml:space="preserve"> принцип </w:t>
            </w:r>
            <w:r>
              <w:rPr>
                <w:rFonts w:ascii="Times New Roman" w:hAnsi="Times New Roman" w:cs="Times New Roman"/>
              </w:rPr>
              <w:t>«</w:t>
            </w:r>
            <w:r w:rsidR="00FB6BB6">
              <w:rPr>
                <w:rFonts w:ascii="Times New Roman" w:hAnsi="Times New Roman" w:cs="Times New Roman"/>
              </w:rPr>
              <w:t>деньги идут за пациентом</w:t>
            </w:r>
            <w:r>
              <w:rPr>
                <w:rFonts w:ascii="Times New Roman" w:hAnsi="Times New Roman" w:cs="Times New Roman"/>
              </w:rPr>
              <w:t>»</w:t>
            </w:r>
            <w:r w:rsidR="00FB6BB6">
              <w:rPr>
                <w:rFonts w:ascii="Times New Roman" w:hAnsi="Times New Roman" w:cs="Times New Roman"/>
              </w:rPr>
              <w:t>;</w:t>
            </w:r>
          </w:p>
          <w:p w:rsidR="00FB6BB6" w:rsidRDefault="006C2D6E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обеспечена</w:t>
            </w:r>
            <w:r w:rsidR="00FB6BB6">
              <w:rPr>
                <w:rFonts w:ascii="Times New Roman" w:hAnsi="Times New Roman" w:cs="Times New Roman"/>
              </w:rPr>
              <w:t xml:space="preserve"> доступность медицинской помощи населению, особенно сельскому, в получени</w:t>
            </w:r>
            <w:r>
              <w:rPr>
                <w:rFonts w:ascii="Times New Roman" w:hAnsi="Times New Roman" w:cs="Times New Roman"/>
              </w:rPr>
              <w:t>и</w:t>
            </w:r>
            <w:r w:rsidR="00FB6BB6">
              <w:rPr>
                <w:rFonts w:ascii="Times New Roman" w:hAnsi="Times New Roman" w:cs="Times New Roman"/>
              </w:rPr>
              <w:t xml:space="preserve"> высокотехнологической</w:t>
            </w:r>
            <w:r>
              <w:rPr>
                <w:rFonts w:ascii="Times New Roman" w:hAnsi="Times New Roman" w:cs="Times New Roman"/>
              </w:rPr>
              <w:t xml:space="preserve"> медицинской помощи</w:t>
            </w:r>
            <w:r w:rsidR="00FB6BB6">
              <w:rPr>
                <w:rFonts w:ascii="Times New Roman" w:hAnsi="Times New Roman" w:cs="Times New Roman"/>
              </w:rPr>
              <w:t xml:space="preserve">; </w:t>
            </w:r>
          </w:p>
          <w:p w:rsidR="00FB6BB6" w:rsidRDefault="00FB6BB6" w:rsidP="00090FA2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внедрены рыно</w:t>
            </w:r>
            <w:r w:rsidR="006C2D6E">
              <w:rPr>
                <w:rFonts w:ascii="Times New Roman" w:hAnsi="Times New Roman" w:cs="Times New Roman"/>
              </w:rPr>
              <w:t>чные механизмы в здравоохранении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2021C" w:rsidRPr="00113370" w:rsidRDefault="00FB6BB6" w:rsidP="006C2D6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- изучен опыт других стран в вопросах внедрени</w:t>
            </w:r>
            <w:r w:rsidR="006C2D6E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СМС.   </w:t>
            </w:r>
            <w:proofErr w:type="gramEnd"/>
          </w:p>
        </w:tc>
      </w:tr>
      <w:tr w:rsidR="00822B4B" w:rsidRPr="00113370" w:rsidTr="00517BD3">
        <w:tc>
          <w:tcPr>
            <w:tcW w:w="675" w:type="dxa"/>
          </w:tcPr>
          <w:p w:rsidR="00822B4B" w:rsidRPr="00113370" w:rsidRDefault="0002021C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22B4B" w:rsidRPr="00113370" w:rsidRDefault="000C445D" w:rsidP="00822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Как будет обеспечена финансовая устойчивость фонда, чтобы не повторять ошибки ФОМС 90-х годов?</w:t>
            </w:r>
          </w:p>
        </w:tc>
        <w:tc>
          <w:tcPr>
            <w:tcW w:w="10949" w:type="dxa"/>
          </w:tcPr>
          <w:p w:rsidR="000C445D" w:rsidRPr="00113370" w:rsidRDefault="000C445D" w:rsidP="000C4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Механизмами обеспечения финансовой устойчивости системы СМС станут: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некоммерческий характер деятельности ФСМС;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целевой характер отчислений и взносов и их безвозвратность;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обеспечение полноты поступлений активов ФСМС;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оценка финансовой деятельности ФСМС;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аудит и отчетность;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раздельный учет по собственным средствам ФСМС, а также его активам (взносы, пени, инвестиционный доход);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исключительное использование активов ФСМС для оплаты услуг поставщиков медицинских услуг, а также для размещения их в определенные финансовые инструменты; 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прозрачная инвестиционная политика, основанная на размещении активов исключительно в финансовые инструменты, определенные Правительством</w:t>
            </w:r>
            <w:r w:rsidR="006C2D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и управляемая Национальным Банком Республики Казахстан;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запрет на обращение взыскания на активы ФСМС со стороны каких-либо лиц;</w:t>
            </w:r>
          </w:p>
          <w:p w:rsidR="000C445D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формирование обязательств строго в соответствии с доходами ФСМС, основанными на результатах актуарного анализа ожидаемых затрат;</w:t>
            </w:r>
          </w:p>
          <w:p w:rsidR="00822B4B" w:rsidRPr="00113370" w:rsidRDefault="000C445D" w:rsidP="00C46356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формирование резервов для покрытия непредвиденных расходов.</w:t>
            </w:r>
          </w:p>
        </w:tc>
      </w:tr>
      <w:tr w:rsidR="0090077D" w:rsidRPr="00113370" w:rsidTr="00517BD3">
        <w:tc>
          <w:tcPr>
            <w:tcW w:w="675" w:type="dxa"/>
          </w:tcPr>
          <w:p w:rsidR="0090077D" w:rsidRPr="00113370" w:rsidRDefault="0002021C" w:rsidP="0090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0077D" w:rsidRPr="00113370" w:rsidRDefault="0090077D" w:rsidP="003C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Будет ли обеспечен общественный контроль за деятельностью ФСМС?</w:t>
            </w:r>
          </w:p>
        </w:tc>
        <w:tc>
          <w:tcPr>
            <w:tcW w:w="10949" w:type="dxa"/>
          </w:tcPr>
          <w:p w:rsidR="0090077D" w:rsidRPr="00113370" w:rsidRDefault="0090077D" w:rsidP="0090077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Объединенная комиссия по качеству 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 xml:space="preserve">(ОКК)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станет диалоговой согласительной площадкой между МЗСР, ФСМС, представителями общественности. Общественный контроль будет осуществляться через обязательное введение в состав ОКК представителей ассоциаций врачей и пациентов, и прочих НПО.</w:t>
            </w:r>
          </w:p>
        </w:tc>
      </w:tr>
      <w:tr w:rsidR="00C8749F" w:rsidRPr="00113370" w:rsidTr="00517BD3">
        <w:tc>
          <w:tcPr>
            <w:tcW w:w="675" w:type="dxa"/>
          </w:tcPr>
          <w:p w:rsidR="00C8749F" w:rsidRPr="00113370" w:rsidRDefault="00FB6BB6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8749F" w:rsidRPr="00113370" w:rsidRDefault="00A14FF0" w:rsidP="000202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</w:t>
            </w:r>
            <w:r w:rsidR="00C8749F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то осуществ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ляет инвестиции активов фонда? К</w:t>
            </w:r>
            <w:r w:rsidR="00C8749F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акой планируется инвестиционный доход? </w:t>
            </w:r>
          </w:p>
        </w:tc>
        <w:tc>
          <w:tcPr>
            <w:tcW w:w="10949" w:type="dxa"/>
          </w:tcPr>
          <w:p w:rsidR="00C8749F" w:rsidRPr="00113370" w:rsidRDefault="00A14FF0" w:rsidP="006C2D6E">
            <w:pPr>
              <w:ind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Инвестиционная политика и управление инвестиционным доходом </w:t>
            </w:r>
            <w:r w:rsidR="006E747E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будет осуществляться Фондом самостоятельно. При этом финансовые инструменты для инвестирования</w:t>
            </w:r>
            <w:r w:rsidR="006C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временно свободных денег фонда</w:t>
            </w:r>
            <w:r w:rsidR="006E747E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утверждены постановлением </w:t>
            </w:r>
            <w:r w:rsidR="00D63B07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П</w:t>
            </w:r>
            <w:r w:rsidR="006E747E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равительства РК</w:t>
            </w:r>
            <w:r w:rsidR="00D63B07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Инвестирование будет осуществляться на основе договора доверительного управления с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Национальн</w:t>
            </w:r>
            <w:r w:rsidR="00D63B07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ым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банк</w:t>
            </w:r>
            <w:r w:rsidR="00D63B07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ом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Республики Казахстан</w:t>
            </w:r>
            <w:r w:rsidR="00C8749F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C8749F" w:rsidRPr="00113370" w:rsidTr="00517BD3">
        <w:tc>
          <w:tcPr>
            <w:tcW w:w="675" w:type="dxa"/>
          </w:tcPr>
          <w:p w:rsidR="00C8749F" w:rsidRPr="00113370" w:rsidRDefault="00FB6BB6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C8749F" w:rsidRPr="00113370" w:rsidRDefault="00C8749F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распределяться инвестиционный доход?</w:t>
            </w:r>
          </w:p>
        </w:tc>
        <w:tc>
          <w:tcPr>
            <w:tcW w:w="10949" w:type="dxa"/>
          </w:tcPr>
          <w:p w:rsidR="00C8749F" w:rsidRPr="00113370" w:rsidRDefault="00757FA3" w:rsidP="00757FA3">
            <w:pPr>
              <w:ind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Инвестиционный доход будет направляться исключительно для оплаты за оказанную медицинскую помощь в системе ОСМС и в размере не более 1% на комиссионное вознаграждение для осуществления деятельности Фонда</w:t>
            </w:r>
            <w:r w:rsidR="00C8749F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C8749F" w:rsidRPr="00113370" w:rsidTr="00517BD3">
        <w:tc>
          <w:tcPr>
            <w:tcW w:w="675" w:type="dxa"/>
          </w:tcPr>
          <w:p w:rsidR="00C8749F" w:rsidRPr="00113370" w:rsidRDefault="00FB6BB6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8" w:type="dxa"/>
          </w:tcPr>
          <w:p w:rsidR="00C8749F" w:rsidRPr="00113370" w:rsidRDefault="00C8749F" w:rsidP="0015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При нестабильной экономике страны существуют ли сценарии формирования Фонда в случае снижения ВВП страны, в частности, на фоне снижения доходов работодателей и снижения фондов оплаты труда, при росте безработицы?</w:t>
            </w:r>
          </w:p>
        </w:tc>
        <w:tc>
          <w:tcPr>
            <w:tcW w:w="10949" w:type="dxa"/>
          </w:tcPr>
          <w:p w:rsidR="00C8749F" w:rsidRPr="00113370" w:rsidRDefault="00C8749F" w:rsidP="00150FF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Снижения ВВП страны не предвидится, речь скорее идет о замедлении темпа его роста. Возможности компенсации подобных макроэкономических колебаний в данный момент прорабатываются по нескольким направлениям:</w:t>
            </w:r>
          </w:p>
          <w:p w:rsidR="00C8749F" w:rsidRDefault="00C8749F" w:rsidP="00150FF7">
            <w:pPr>
              <w:pStyle w:val="a4"/>
              <w:numPr>
                <w:ilvl w:val="0"/>
                <w:numId w:val="3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формирование резерв</w:t>
            </w:r>
            <w:r w:rsidR="00FB4A77" w:rsidRPr="0011337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Фонда;</w:t>
            </w:r>
          </w:p>
          <w:p w:rsidR="00D92E62" w:rsidRPr="00113370" w:rsidRDefault="00D92E62" w:rsidP="00150FF7">
            <w:pPr>
              <w:pStyle w:val="a4"/>
              <w:numPr>
                <w:ilvl w:val="0"/>
                <w:numId w:val="3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укреплении экономической стабильности основное поступление будет от работодателей, при снижении экономической ситуации посту</w:t>
            </w:r>
            <w:r w:rsidR="00D5756E">
              <w:rPr>
                <w:rFonts w:ascii="Times New Roman" w:hAnsi="Times New Roman" w:cs="Times New Roman"/>
                <w:sz w:val="24"/>
                <w:szCs w:val="24"/>
              </w:rPr>
              <w:t>пления ожидаются от государства</w:t>
            </w:r>
            <w:r w:rsidR="00E615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B4A77" w:rsidRPr="00113370" w:rsidRDefault="00C8749F" w:rsidP="00FB4A77">
            <w:pPr>
              <w:pStyle w:val="a4"/>
              <w:numPr>
                <w:ilvl w:val="0"/>
                <w:numId w:val="3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макроэкономического сглаживания через фиксацию обязательств </w:t>
            </w:r>
            <w:r w:rsidR="00FB4A77" w:rsidRPr="00113370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от среднемесячной заработной платы </w:t>
            </w:r>
            <w:r w:rsidR="00FB4A77" w:rsidRPr="00113370">
              <w:rPr>
                <w:rFonts w:ascii="Times New Roman" w:hAnsi="Times New Roman" w:cs="Times New Roman"/>
                <w:sz w:val="24"/>
                <w:szCs w:val="24"/>
              </w:rPr>
              <w:t>за два года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A77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предшествующих текущему финансовому году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D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="006C2D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 периоды кризиса это обеспечит более высокий уровень взносов в бюджет)</w:t>
            </w:r>
            <w:r w:rsidR="00FB4A77" w:rsidRPr="00113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749F" w:rsidRPr="00113370" w:rsidRDefault="00FB4A77" w:rsidP="00FA170D">
            <w:pPr>
              <w:pStyle w:val="a4"/>
              <w:numPr>
                <w:ilvl w:val="0"/>
                <w:numId w:val="3"/>
              </w:numPr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государства по обеспечению занятости населения, легализации доходов, информирование населения и др.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28" w:type="dxa"/>
          </w:tcPr>
          <w:p w:rsidR="00A14FF0" w:rsidRPr="00113370" w:rsidRDefault="00A14FF0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Кто будет руководить Фондом? Какие специалисты будут работать?</w:t>
            </w:r>
          </w:p>
        </w:tc>
        <w:tc>
          <w:tcPr>
            <w:tcW w:w="10949" w:type="dxa"/>
          </w:tcPr>
          <w:p w:rsidR="00A14FF0" w:rsidRPr="00113370" w:rsidRDefault="00530EDE" w:rsidP="00F11D15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Законом «О</w:t>
            </w:r>
            <w:r w:rsidR="002C3142" w:rsidRPr="001133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ОСМС» устанавливается ряд требований к руководящему составу ФСМС, способствующих назначению лишь достойных доверия кандидатов. </w:t>
            </w:r>
            <w:r w:rsidR="00A14FF0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 управлению Фондом будут привлечены наиболее квалифицированные эксперты в области здравоохранения и других областях.</w:t>
            </w:r>
            <w:r w:rsidR="006C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</w:t>
            </w:r>
            <w:r w:rsidR="00A14FF0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В связи с высокими рисками, которыми сопровождается этап становления обязательного медицинского страхования, необходим высокий кадровый потенци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ал Ф</w:t>
            </w:r>
            <w:r w:rsidR="00A14FF0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СМС. </w:t>
            </w:r>
            <w:r w:rsidR="00F11D15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Предполагается привлечение иностранных специалистов к управлению и выполнению основных стратегических функций. 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:rsidR="00A14FF0" w:rsidRPr="00113370" w:rsidRDefault="00A14FF0" w:rsidP="00530ED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Как будет осуществляться </w:t>
            </w:r>
            <w:r w:rsidR="00530EDE"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контроль </w:t>
            </w: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за </w:t>
            </w:r>
            <w:r w:rsidR="00530EDE"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распределением средств ФСМС? </w:t>
            </w:r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Будет ли информационная система? Будут ли прозрачны для населения затраты фонда?</w:t>
            </w:r>
          </w:p>
        </w:tc>
        <w:tc>
          <w:tcPr>
            <w:tcW w:w="10949" w:type="dxa"/>
          </w:tcPr>
          <w:p w:rsidR="00530EDE" w:rsidRPr="00113370" w:rsidRDefault="00530EDE" w:rsidP="00530ED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сегодняшний день, в новой модели предусмотрены как макроэкономические инструменты балансирования и обеспечения устойчивости Фонда, так и прозрачная система сбора и распределения средств. </w:t>
            </w:r>
          </w:p>
          <w:p w:rsidR="00530EDE" w:rsidRPr="00113370" w:rsidRDefault="00530EDE" w:rsidP="00530ED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На начальном этапе, наряду со стандартными требованиями по публикации финансовой отчетности, будут разработаны механизмы повышения прозрачности деятельности Фонда, которые на данный момент находятся в процессе разработки.</w:t>
            </w:r>
          </w:p>
          <w:p w:rsidR="00A14FF0" w:rsidRPr="00113370" w:rsidRDefault="00B77401" w:rsidP="00530EDE">
            <w:pPr>
              <w:ind w:firstLine="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Информационная система</w:t>
            </w:r>
            <w:r w:rsidR="00A14FF0"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будет модернизирована на базе имеющейся, дополнена новыми модулями, обеспечивающими детальный учет и прозрачность как следствие. </w:t>
            </w:r>
          </w:p>
          <w:p w:rsidR="00A14FF0" w:rsidRPr="00113370" w:rsidRDefault="00A14FF0" w:rsidP="00530EDE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tr-TR"/>
              </w:rPr>
            </w:pPr>
            <w:proofErr w:type="spellStart"/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Транспарентность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один из основных принципов ОСМС. Аккумулирование средств, процесс заключения договоров, утверждения тарифов планируется осуществлять с участием общественных организаций, НПП и др.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:rsidR="00A14FF0" w:rsidRPr="00113370" w:rsidRDefault="00A14FF0" w:rsidP="00BE7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Позволит ли внедрение ОСМС сократить расходы государственного бюджета (республиканского и местного)? Если да, то на сколько, и куда планируется направить высвобожденные средства?</w:t>
            </w:r>
          </w:p>
          <w:p w:rsidR="00A14FF0" w:rsidRPr="00113370" w:rsidRDefault="00A14FF0" w:rsidP="003C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9" w:type="dxa"/>
          </w:tcPr>
          <w:p w:rsidR="00BE2247" w:rsidRPr="00113370" w:rsidRDefault="00A14FF0" w:rsidP="00BE784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Размеры расходов на здравоохранение в РК очень низки: на уровне 3,5% от ВВП по сравнению с ближайшими соседями (более 5% от ВВП в РФ) и странами ОЭСР (в среднем 8-9% от ВВП). </w:t>
            </w:r>
          </w:p>
          <w:p w:rsidR="00A14FF0" w:rsidRPr="00113370" w:rsidRDefault="00A14FF0" w:rsidP="00BE784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 этой связи, вопрос о снижении расходов на здравоохранение скорее следует заменить вопросом о росте качества медицинских услуг, сообразном росту расходов.</w:t>
            </w:r>
          </w:p>
          <w:p w:rsidR="00A14FF0" w:rsidRPr="00113370" w:rsidRDefault="00A14FF0" w:rsidP="00BE784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бюджета заключается в фиксировании взноса государства за отдельные категории граждан при постоянно растущих расходах на здравоохранение в целом, связанных с ростом численности населения, старением населения, ростом неинфекционных заболеваний и др. </w:t>
            </w:r>
          </w:p>
          <w:p w:rsidR="00A14FF0" w:rsidRPr="00113370" w:rsidRDefault="00A14FF0" w:rsidP="00BE224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Вопрос о перераспределении высв</w:t>
            </w:r>
            <w:r w:rsidR="00BE2247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обожденных средств находится в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компетенции Министерства национальной экономики и Министерства финансов.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:rsidR="00A14FF0" w:rsidRPr="00113370" w:rsidRDefault="00A14FF0" w:rsidP="00BE7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изменится общий объем и структура затрат государства и граждан на расходы здравоохранения в результате внедрения ОСМС?</w:t>
            </w:r>
          </w:p>
        </w:tc>
        <w:tc>
          <w:tcPr>
            <w:tcW w:w="10949" w:type="dxa"/>
          </w:tcPr>
          <w:p w:rsidR="00A14FF0" w:rsidRPr="00113370" w:rsidRDefault="00A14FF0" w:rsidP="00BE7847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Общие расходы на здравоохранение в % от ВВП с введением ОСМС возрастут.</w:t>
            </w:r>
          </w:p>
          <w:p w:rsidR="00A14FF0" w:rsidRPr="00113370" w:rsidRDefault="00A14FF0" w:rsidP="00B77401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Частные расходы граждан будут снижены. Обычно этот показатель исчисляется в % от общих расходов на здравоохранение. В РК на сегодняшний день это свыше 35%, в то время как в странах ОЭСР – на уровне 20%. Такой значительный разрыв повышает </w:t>
            </w:r>
            <w:r w:rsidR="00B77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рост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катастрофических расходов домохозяйств на здравоохранение, ведущих к обнищанию. Однако, с введением ОСМС и развитием страховой культуры, прозрачность налогообложения и распределения благ в здравоохранении будет значительно повышена, что повысит требовательность участников к системе. Таким образом, неформальные платежи, так называемые «благодарности» врачам, расходы на медицинскую помощь из собственного кармана станут неактуальны.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8" w:type="dxa"/>
          </w:tcPr>
          <w:p w:rsidR="00A14FF0" w:rsidRPr="00113370" w:rsidRDefault="00A14FF0" w:rsidP="00530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Сегодня налоговые и пенсионные отчисления составляют около 20% от заработной платы. Теперь и на здравоохранение будут отчисления?</w:t>
            </w:r>
          </w:p>
        </w:tc>
        <w:tc>
          <w:tcPr>
            <w:tcW w:w="10949" w:type="dxa"/>
          </w:tcPr>
          <w:p w:rsidR="00A14FF0" w:rsidRPr="00113370" w:rsidRDefault="00A14FF0" w:rsidP="00285CB2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Да. Следует понимать, что дополнительное финансирование здравоохранения необходимо в условиях низкого уровня финансирования отрасли. Кроме того, эти средства будут направлены на конкретные меры – увеличение числа ВОП, расширение оказания высокотехнологичных услуг, амбулаторного лекарственного обеспечения</w:t>
            </w:r>
            <w:r w:rsidR="00C61B8B" w:rsidRPr="00113370">
              <w:rPr>
                <w:rFonts w:ascii="Times New Roman" w:hAnsi="Times New Roman" w:cs="Times New Roman"/>
                <w:sz w:val="24"/>
                <w:szCs w:val="24"/>
              </w:rPr>
              <w:t>, повышения качества медицинских услуг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</w:tcPr>
          <w:p w:rsidR="00A14FF0" w:rsidRPr="00113370" w:rsidRDefault="00A14FF0" w:rsidP="00530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Смогут ли казахстанские компании платить за своих работников отчисления в ФСМС? Не приведет ли это к негативным экономическим последствиям?</w:t>
            </w:r>
          </w:p>
        </w:tc>
        <w:tc>
          <w:tcPr>
            <w:tcW w:w="10949" w:type="dxa"/>
          </w:tcPr>
          <w:p w:rsidR="00A14FF0" w:rsidRPr="00113370" w:rsidRDefault="00A14FF0" w:rsidP="00285CB2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B7740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Законом «О ОСМС»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отчисления начнутся в 2017 г</w:t>
            </w:r>
            <w:r w:rsidR="00B77401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и будут повышаться постепенно. Это позволит компаниям «привыкнуть к новому налогу».</w:t>
            </w:r>
          </w:p>
          <w:p w:rsidR="00A14FF0" w:rsidRPr="00113370" w:rsidRDefault="00A14FF0" w:rsidP="00285CB2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реализован комплекс мер по снижению налогового бремени - отнесение 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отчислений на ОСМС на вычеты по ИПН и КПН и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ограничение размера налогооблагаемой базы на уровне 1</w:t>
            </w:r>
            <w:r w:rsidR="00CF2174" w:rsidRPr="00113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МЗП. </w:t>
            </w:r>
          </w:p>
          <w:p w:rsidR="00A14FF0" w:rsidRPr="00113370" w:rsidRDefault="00A14FF0" w:rsidP="00285CB2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Также в итоге, сами компании получат более здоровых сотрудников.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28" w:type="dxa"/>
          </w:tcPr>
          <w:p w:rsidR="00A14FF0" w:rsidRPr="00113370" w:rsidRDefault="00A14FF0" w:rsidP="009406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Кто будет освобожден от уплаты взносов? Если эти граждане одновременно работают (матери, находящиеся в отпуске по уходу, пенсионеры, студенты, инвалиды и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др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), то как будут исчисляться взносы?</w:t>
            </w:r>
          </w:p>
        </w:tc>
        <w:tc>
          <w:tcPr>
            <w:tcW w:w="10949" w:type="dxa"/>
          </w:tcPr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Согласно пункту 4 статьи 28 Закона «Об обязательном социальном медицинском страховании</w:t>
            </w:r>
            <w:proofErr w:type="gram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»</w:t>
            </w:r>
            <w:proofErr w:type="gram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следующие граждане освобождаются от уплаты взносов в фонд: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1) дети;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2) многодетные матери, награжденные подвесками «Алтын алқа», «Күмісалқа» или получившие ранее звание «Мать-героиня», а также награжденные орденами «Материнская слава» I и II степени;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3) участники и инвалиды Великой Отечественной войны;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4) инвалиды;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5) лица, зарегистрированные в качестве безработных;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6) лица, обучающиеся и воспитывающиеся в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интернатных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организациях;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7) лица, обучающиеся по очной форме обучения в организациях среднего, технического и профессионального,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послесреднего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высшего образования, а также послевузовского образования в форме резидентуры;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8) лица, находящиеся в отпусках в связи с рождением ребенка (детей), усыновлением (удочерением) новорожденного ребенка (детей), по уходу за ребенком (детьми) до достижения им (ими) возраста трех лет;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9) неработающие беременные женщины, а также неработающие лица, фактически воспитывающие ребенка (детей) до достижения им (ими) возраста трех лет;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10) пенсионеры;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11) военнослужащие;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12) сотрудники специальных государственных органов;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13) сотрудники правоохранительных органов;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      </w:r>
          </w:p>
          <w:p w:rsidR="00A14FF0" w:rsidRPr="00113370" w:rsidRDefault="00A14FF0" w:rsidP="00940614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15) лица, содержащиеся в изоляторах временного содержания и следственных изоляторах.</w:t>
            </w:r>
          </w:p>
          <w:p w:rsidR="00A14FF0" w:rsidRPr="00113370" w:rsidRDefault="00322B86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 этом</w:t>
            </w:r>
            <w:r w:rsidR="00A14FF0" w:rsidRPr="001133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r w:rsidR="00A14FF0" w:rsidRPr="00113370">
              <w:rPr>
                <w:rFonts w:ascii="Times New Roman" w:hAnsi="Times New Roman"/>
                <w:sz w:val="24"/>
                <w:szCs w:val="24"/>
              </w:rPr>
              <w:t>военнослужащи</w:t>
            </w:r>
            <w:r w:rsidR="00A14FF0" w:rsidRPr="001133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х, </w:t>
            </w:r>
            <w:r w:rsidR="00A14FF0" w:rsidRPr="00113370">
              <w:rPr>
                <w:rFonts w:ascii="Times New Roman" w:hAnsi="Times New Roman"/>
                <w:sz w:val="24"/>
                <w:szCs w:val="24"/>
              </w:rPr>
              <w:t>сотрудник</w:t>
            </w:r>
            <w:proofErr w:type="spellStart"/>
            <w:r w:rsidR="00A14FF0" w:rsidRPr="00113370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proofErr w:type="spellEnd"/>
            <w:r w:rsidR="00A14FF0" w:rsidRPr="00113370">
              <w:rPr>
                <w:rFonts w:ascii="Times New Roman" w:hAnsi="Times New Roman"/>
                <w:sz w:val="24"/>
                <w:szCs w:val="24"/>
              </w:rPr>
              <w:t xml:space="preserve"> специальных государственных органов</w:t>
            </w:r>
            <w:r w:rsidR="00A14FF0" w:rsidRPr="001133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14FF0" w:rsidRPr="00113370">
              <w:rPr>
                <w:rFonts w:ascii="Times New Roman" w:hAnsi="Times New Roman"/>
                <w:sz w:val="24"/>
                <w:szCs w:val="24"/>
              </w:rPr>
              <w:t>сотрудник</w:t>
            </w:r>
            <w:proofErr w:type="spellStart"/>
            <w:r w:rsidR="00A14FF0" w:rsidRPr="00113370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proofErr w:type="spellEnd"/>
            <w:r w:rsidR="00A14FF0" w:rsidRPr="00113370"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государство не будет перечислять взносы</w:t>
            </w:r>
            <w:r w:rsidR="00A14FF0" w:rsidRPr="00113370">
              <w:rPr>
                <w:rFonts w:ascii="Times New Roman" w:hAnsi="Times New Roman"/>
                <w:sz w:val="24"/>
                <w:szCs w:val="24"/>
                <w:lang w:val="ru-RU"/>
              </w:rPr>
              <w:t>: эти категории граждан будут продолжать получать обслуживание в учреждениях ведомственной сети.</w:t>
            </w:r>
          </w:p>
          <w:p w:rsidR="00A14FF0" w:rsidRPr="00113370" w:rsidRDefault="00A14FF0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70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п.3 статьи 27 Закона от уплаты отчислений освобождаются работодатели за граждан, указанных выше.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6536FD" w:rsidRDefault="0002021C" w:rsidP="0065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14FF0" w:rsidRPr="00113370" w:rsidRDefault="00A14FF0" w:rsidP="009406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Как будут оплачивать взносы индивидуальные предприниматели, </w:t>
            </w:r>
            <w:proofErr w:type="gram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лица</w:t>
            </w:r>
            <w:proofErr w:type="gram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работающие по патенту, работники крестьянских хозяйств, торговцы на рынках?</w:t>
            </w:r>
          </w:p>
        </w:tc>
        <w:tc>
          <w:tcPr>
            <w:tcW w:w="10949" w:type="dxa"/>
          </w:tcPr>
          <w:p w:rsidR="00A14FF0" w:rsidRPr="00113370" w:rsidRDefault="00A14FF0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70">
              <w:rPr>
                <w:rFonts w:ascii="Times New Roman" w:hAnsi="Times New Roman"/>
                <w:sz w:val="24"/>
                <w:szCs w:val="24"/>
              </w:rPr>
              <w:t xml:space="preserve">Исчисление и уплата взносов индивидуальных предпринимателей, частных нотариусов, частных судебных исполнителей, адвокатов, профессиональных медиаторов </w:t>
            </w:r>
            <w:r w:rsidRPr="001133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будут </w:t>
            </w:r>
            <w:r w:rsidRPr="00113370">
              <w:rPr>
                <w:rFonts w:ascii="Times New Roman" w:hAnsi="Times New Roman"/>
                <w:sz w:val="24"/>
                <w:szCs w:val="24"/>
              </w:rPr>
              <w:t>осуществлят</w:t>
            </w:r>
            <w:r w:rsidRPr="0011337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113370">
              <w:rPr>
                <w:rFonts w:ascii="Times New Roman" w:hAnsi="Times New Roman"/>
                <w:sz w:val="24"/>
                <w:szCs w:val="24"/>
              </w:rPr>
              <w:t>ся ими самостоятельно путем прямого зачисления средств через Государственную корпорацию на счет фонда:</w:t>
            </w:r>
          </w:p>
          <w:p w:rsidR="00A14FF0" w:rsidRPr="00113370" w:rsidRDefault="00A14FF0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70">
              <w:rPr>
                <w:rFonts w:ascii="Times New Roman" w:hAnsi="Times New Roman"/>
                <w:sz w:val="24"/>
                <w:szCs w:val="24"/>
              </w:rPr>
              <w:t>1) индивидуальными предпринимателями, применяющими общеустановленный режим налогообложения – не позднее 25 числа месяца, следующего за месяцем выплаты доходов;</w:t>
            </w:r>
          </w:p>
          <w:p w:rsidR="00A14FF0" w:rsidRPr="00113370" w:rsidRDefault="00A14FF0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70">
              <w:rPr>
                <w:rFonts w:ascii="Times New Roman" w:hAnsi="Times New Roman"/>
                <w:sz w:val="24"/>
                <w:szCs w:val="24"/>
              </w:rPr>
              <w:t>2) индивидуальными предпринимателями в свою пользу – не позднее 25 числа месяца, следующего за отчетным;</w:t>
            </w:r>
          </w:p>
          <w:p w:rsidR="00A14FF0" w:rsidRPr="00113370" w:rsidRDefault="00A14FF0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70">
              <w:rPr>
                <w:rFonts w:ascii="Times New Roman" w:hAnsi="Times New Roman"/>
                <w:sz w:val="24"/>
                <w:szCs w:val="24"/>
              </w:rPr>
              <w:t>3) крестьянскими или фермерскими хозяйствами, применяющими специальный налоговый режим, – в порядке и сроки, которые предусмотрены налоговым</w:t>
            </w:r>
            <w:hyperlink r:id="rId6" w:anchor="z4488" w:history="1">
              <w:r w:rsidRPr="00113370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113370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(10 апреля и 10 ноября года);</w:t>
            </w:r>
          </w:p>
          <w:p w:rsidR="00A14FF0" w:rsidRPr="00113370" w:rsidRDefault="00A14FF0" w:rsidP="00940614">
            <w:pPr>
              <w:pStyle w:val="a5"/>
              <w:tabs>
                <w:tab w:val="left" w:pos="567"/>
              </w:tabs>
              <w:ind w:firstLine="4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370">
              <w:rPr>
                <w:rFonts w:ascii="Times New Roman" w:hAnsi="Times New Roman"/>
                <w:sz w:val="24"/>
                <w:szCs w:val="24"/>
              </w:rPr>
              <w:t>4) индивидуальными предпринимателями, применяющими специальный налоговый режим на основе патента, – в срок, предусмотренный налоговым </w:t>
            </w:r>
            <w:r w:rsidR="00B610F3" w:rsidRPr="00113370">
              <w:fldChar w:fldCharType="begin"/>
            </w:r>
            <w:r w:rsidR="00844E41" w:rsidRPr="00113370">
              <w:instrText xml:space="preserve"> HYPERLINK "http://adilet.zan.kz/rus/docs/K080000099_" \l "z4409" </w:instrText>
            </w:r>
            <w:r w:rsidR="00B610F3" w:rsidRPr="00113370">
              <w:fldChar w:fldCharType="separate"/>
            </w:r>
            <w:r w:rsidRPr="00113370">
              <w:rPr>
                <w:rFonts w:ascii="Times New Roman" w:hAnsi="Times New Roman"/>
                <w:sz w:val="24"/>
                <w:szCs w:val="24"/>
              </w:rPr>
              <w:t>законодательством</w:t>
            </w:r>
            <w:r w:rsidR="00B610F3" w:rsidRPr="0011337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13370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для уплаты стоимости патента.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6536FD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828" w:type="dxa"/>
          </w:tcPr>
          <w:p w:rsidR="00A14FF0" w:rsidRPr="00113370" w:rsidRDefault="00A14FF0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рассчитываться индивидуальный подоходный налог для плательщиков взносов и корпоративный подоходный налог для работодателей? Как измениться налогооблагаемая база?</w:t>
            </w:r>
          </w:p>
        </w:tc>
        <w:tc>
          <w:tcPr>
            <w:tcW w:w="10949" w:type="dxa"/>
          </w:tcPr>
          <w:p w:rsidR="00A14FF0" w:rsidRPr="00113370" w:rsidRDefault="00A14FF0" w:rsidP="00A14FF0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Отчисления на ОСМС будут отнесены на вычеты по ИПН и КПН, таким образом, налогооблагаемая база будет уменьшена на сумму отчислений и взносов соответственно. 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6536FD" w:rsidRDefault="006536FD" w:rsidP="0035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A14FF0" w:rsidRPr="00113370" w:rsidRDefault="00A14FF0" w:rsidP="00A14F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Какая мотивация для работодателей в условиях ОСМС?</w:t>
            </w:r>
          </w:p>
        </w:tc>
        <w:tc>
          <w:tcPr>
            <w:tcW w:w="10949" w:type="dxa"/>
          </w:tcPr>
          <w:p w:rsidR="00A14FF0" w:rsidRPr="00113370" w:rsidRDefault="00A14FF0" w:rsidP="00A14FF0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Здоровье работников, соответственно высокая производительность труда.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28" w:type="dxa"/>
          </w:tcPr>
          <w:p w:rsidR="00A14FF0" w:rsidRPr="00113370" w:rsidRDefault="00A14FF0" w:rsidP="00357C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Будет ли изменяться об</w:t>
            </w:r>
            <w:r w:rsidR="00357CD9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ъ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ем взносов в зависимости от вредных привычек граждан? В чем солидарность населения?</w:t>
            </w:r>
          </w:p>
        </w:tc>
        <w:tc>
          <w:tcPr>
            <w:tcW w:w="10949" w:type="dxa"/>
          </w:tcPr>
          <w:p w:rsidR="00A14FF0" w:rsidRPr="00113370" w:rsidRDefault="00A14FF0" w:rsidP="00A14FF0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Объем взносов не будет изменяться.</w:t>
            </w:r>
          </w:p>
          <w:p w:rsidR="00A14FF0" w:rsidRPr="00113370" w:rsidRDefault="00A14FF0" w:rsidP="00A14FF0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Солидарность в непосредственном участии в финансировании отрасли</w:t>
            </w:r>
          </w:p>
        </w:tc>
      </w:tr>
      <w:tr w:rsidR="00A14FF0" w:rsidRPr="00113370" w:rsidTr="00517BD3">
        <w:tc>
          <w:tcPr>
            <w:tcW w:w="675" w:type="dxa"/>
          </w:tcPr>
          <w:p w:rsidR="00A14FF0" w:rsidRPr="00094729" w:rsidRDefault="0002021C" w:rsidP="00653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14FF0" w:rsidRPr="00113370" w:rsidRDefault="00A14FF0" w:rsidP="0028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Так как отчисления и взносы станут дополнительным бременем для работодателей, индивидуальных предпринимателей и работников, предприятия будут скрывать реальные заработные платы и платить минимальную заработную плату, для снижения социальных выплат. </w:t>
            </w:r>
          </w:p>
        </w:tc>
        <w:tc>
          <w:tcPr>
            <w:tcW w:w="10949" w:type="dxa"/>
          </w:tcPr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Фонд будет сталкиваться со многими рисками - снижение экономической активности в стране, сокрытие доходов и заработных плат, риски </w:t>
            </w:r>
            <w:proofErr w:type="spellStart"/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перепотребления</w:t>
            </w:r>
            <w:proofErr w:type="spellEnd"/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услуг и другие. В этой связи, в стране будут приняты комплексные меры по регулированию этих процессов. 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Касательно скрытых реальных заработных платах («серых» зарплатах) и выдачу остальной части в конвертах, в нашей стране такая практика носит массовый характер, работодателями разработано множество схем так называемой оптимизации.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 этой ситуацией активно борются налоговые органы, которые могут обратить внимание на организацию, если: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1) заработная плата сотрудников ниже прожиточного минимума по региону, ниже среднерыночного уровня (по конкретному региону), ниже среднеотраслевой заработной платы;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2) уровень заработной платы руководства по официальным документам ниже заработка рядовых сотрудников;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3) при поступлении информации о выплатах заработной платы «в конвертах» (например, анонимный звонок);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4) при более низком уровне заработной платы у сотрудника на новом месте работы в сравнении со старым (по данным справок ГЦВП), то есть он сменил работу на менее выгодных условиях;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5) при предоставлении в банк справки для получения кредита, где фигурирует большая сумма заработной платы, чем в реальном отчете по конкретной организации.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Если у налогового органа появились доказательства выплаты зарплат в «конвертах», они не оставят это без внимания. У налоговой инспекции возникнет вопрос, с каких доходов компания выплачивает заработную плату в «конвертах». 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Также, для организации возможны следующие последствия применения «серых» заработных плат: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1) полные выездные проверки таких ведомств, как налоговая инспекция, ДВД, прокуратура и другие, в ходе которых будут выявлены многочисленные ошибки, касающиеся не только заработной платы;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2) начисление налогов к уплате, которые организация будет обязана заплатить (расчет производится на основании имеющейся в налоговой инспекции информации о налогоплательщике);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3) начисление пеней и штрафов за умышленную неуплату налогов.</w:t>
            </w:r>
          </w:p>
          <w:p w:rsidR="00A14FF0" w:rsidRPr="00113370" w:rsidRDefault="00A14FF0" w:rsidP="00285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А также привлечение лиц совершившие преступление по уклонению от уплаты налогов к административной и даже к уголовной ответственности.</w:t>
            </w:r>
          </w:p>
          <w:p w:rsidR="006F5997" w:rsidRPr="00113370" w:rsidRDefault="006F5997" w:rsidP="006F599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каждый гражданин должен заботиться о своих доходах, так как размер официального дохода прямо пропорционален его пенсионным накоплениям. 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653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D5136" w:rsidRPr="00113370" w:rsidRDefault="000D5136" w:rsidP="006F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Как будут обстоять дела с гражданами без медицинской страховки, которые вынуждены работать без договора за очень небольшие заработные платы (25000тг в </w:t>
            </w:r>
            <w:proofErr w:type="gramStart"/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месяц)?!</w:t>
            </w:r>
            <w:proofErr w:type="gramEnd"/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</w:t>
            </w:r>
            <w:r w:rsidR="006F5997" w:rsidRPr="001133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заключают договор, чтобы не платить лишних налогов.</w:t>
            </w:r>
          </w:p>
        </w:tc>
        <w:tc>
          <w:tcPr>
            <w:tcW w:w="10949" w:type="dxa"/>
          </w:tcPr>
          <w:p w:rsidR="000D5136" w:rsidRPr="00113370" w:rsidRDefault="000D5136" w:rsidP="000D51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Законом Республики Казахстан «Об обязательном социальном медицинском страховании» (далее – Закон) участие в системе обязательного социального медицинского страхования является обязательным для всех граждан РК. </w:t>
            </w:r>
          </w:p>
          <w:p w:rsidR="000D5136" w:rsidRPr="00113370" w:rsidRDefault="006F5997" w:rsidP="000D51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</w:t>
            </w:r>
            <w:r w:rsidR="00322B86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0D5136" w:rsidRPr="00113370">
              <w:rPr>
                <w:rFonts w:ascii="Times New Roman" w:hAnsi="Times New Roman" w:cs="Times New Roman"/>
                <w:sz w:val="24"/>
                <w:szCs w:val="24"/>
              </w:rPr>
              <w:t>зарегистрироваться в качестве безработного и получить место работы, по которому работодатель будет перечислять отчисления за Вас. За время нахождения в статусе безработного взносы будут уплачиваться государством на обязательное медицинское страхование.</w:t>
            </w:r>
          </w:p>
          <w:p w:rsidR="000D5136" w:rsidRPr="00113370" w:rsidRDefault="000D5136" w:rsidP="000D51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того, государством разрабатываются меры в сфере налогообложения (включая социальные платежи)</w:t>
            </w:r>
            <w:r w:rsidR="00322B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позволят легализовать доходы и расходы юридических лиц и индивидуальных предпринимателей. Граждане страны должны принять активное участие в реализации указанных мер, так как они непосредственно определяют их социальную обеспеченность, включая медицинское страхование. </w:t>
            </w:r>
          </w:p>
          <w:p w:rsidR="000D5136" w:rsidRPr="00113370" w:rsidRDefault="000D5136" w:rsidP="000D513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не имеющие доходов и </w:t>
            </w:r>
            <w:r w:rsidR="006F5997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осуществляющие взносы в систему обязательного социального медицинского страхования, будут обеспечены медицинской помощью при социально-значимых заболеваниях, экстренной медицинской помощью, амбулаторно-поликлинической помощью до 2020 года и профилактическими прививками.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653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D5136" w:rsidRPr="00113370" w:rsidRDefault="000D5136" w:rsidP="003C2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Как в связи с внедрением ОСМС будет функционировать добровольное медицинское страхование?</w:t>
            </w:r>
          </w:p>
        </w:tc>
        <w:tc>
          <w:tcPr>
            <w:tcW w:w="10949" w:type="dxa"/>
          </w:tcPr>
          <w:p w:rsidR="000D5136" w:rsidRPr="00113370" w:rsidRDefault="000C20EE" w:rsidP="00C4635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5136" w:rsidRPr="00113370">
              <w:rPr>
                <w:rFonts w:ascii="Times New Roman" w:hAnsi="Times New Roman" w:cs="Times New Roman"/>
                <w:sz w:val="24"/>
                <w:szCs w:val="24"/>
              </w:rPr>
              <w:t>обровольное медицинское страхование (ДМС), позволит полностью или частично покрывать расходы застрахованного лица на медицинское обслуживание, не предусматриваемые системой ОСМС.</w:t>
            </w:r>
          </w:p>
          <w:p w:rsidR="000D5136" w:rsidRPr="00113370" w:rsidRDefault="000D5136" w:rsidP="00C4635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Полис ДМС дает возможность физическим лицам или сотрудникам крупных компаний обследоваться в выбранных ими клиниках и на условиях (сервисные услуги, отсутствие листов ожидания, услуги, не входящие в ОСМС – стоматология и др.) за счет страховой компании. Оформляя ДМС, гражданин сам выбирает объем услуг, включенных в полис добровольного страхования.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653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D5136" w:rsidRPr="00113370" w:rsidRDefault="000D5136" w:rsidP="006917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проходить выбор поставщиков медицинских услуг в условиях ОСМС? Все ли клиники будут участниками ОСМС?</w:t>
            </w:r>
          </w:p>
          <w:p w:rsidR="000D5136" w:rsidRPr="00113370" w:rsidRDefault="000D5136" w:rsidP="006917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949" w:type="dxa"/>
          </w:tcPr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Выбор поставщика станет более прозрачным</w:t>
            </w:r>
            <w:r w:rsidR="00E6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и двухэтапным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E6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Критерии выбора поставщика будут едиными. Преимущественным правом при закупе услуг по оказанию медицинской помощи в системе ОСМС будут обладать субъекты здравоохранения: прошедшие аккредитацию в области здравоохранения, а также имеющие опыт предоставления соответствующей медицинской помощи непрерывно в течение трех лет. Ограничений медицинским организациям в участии нет.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653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D5136" w:rsidRPr="00113370" w:rsidRDefault="000D5136" w:rsidP="00C136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Сколько сейчас частных медицинских организаций предоставляют стационарные и амбулаторные услуги в рамках ГОБМП? Как изменится данная картина при внедрении ОСМС в денежном выражении?</w:t>
            </w:r>
          </w:p>
        </w:tc>
        <w:tc>
          <w:tcPr>
            <w:tcW w:w="10949" w:type="dxa"/>
          </w:tcPr>
          <w:p w:rsidR="000D5136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На 2016 год из средств республиканского бюджета заключены договора с 246 медицинскими организациями частной формы собственности. Полагаем, что с внедрением ОСМС в оказании медицинских услуг примет участие большее количество частных медицинских организаций. На данный момент сложно оценить какая картина сложится в денежном выражении.</w:t>
            </w:r>
          </w:p>
          <w:p w:rsidR="00517BD3" w:rsidRPr="00113370" w:rsidRDefault="00517BD3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28" w:type="dxa"/>
          </w:tcPr>
          <w:p w:rsidR="000D5136" w:rsidRPr="00113370" w:rsidRDefault="000D5136" w:rsidP="0057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Что такое стратегический закуп услуг?</w:t>
            </w:r>
          </w:p>
        </w:tc>
        <w:tc>
          <w:tcPr>
            <w:tcW w:w="10949" w:type="dxa"/>
          </w:tcPr>
          <w:p w:rsidR="000D5136" w:rsidRPr="00113370" w:rsidRDefault="000D5136" w:rsidP="00B656D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Стратегический закуп – закуп четкого перечня услуг определенного качества.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8" w:type="dxa"/>
          </w:tcPr>
          <w:p w:rsidR="000D5136" w:rsidRPr="00113370" w:rsidRDefault="000D5136" w:rsidP="00574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Улучшится ли качество медицинской помощи с внедрением ОСМС?</w:t>
            </w:r>
          </w:p>
        </w:tc>
        <w:tc>
          <w:tcPr>
            <w:tcW w:w="10949" w:type="dxa"/>
          </w:tcPr>
          <w:p w:rsidR="000D5136" w:rsidRPr="00113370" w:rsidRDefault="000D5136" w:rsidP="00940614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медицинских услуг с введением ОСМС однозначно повысится. Для этого будет реализован комплекс мер: </w:t>
            </w:r>
          </w:p>
          <w:p w:rsidR="00E61532" w:rsidRDefault="000D5136" w:rsidP="00574996">
            <w:pPr>
              <w:pStyle w:val="a4"/>
              <w:numPr>
                <w:ilvl w:val="0"/>
                <w:numId w:val="4"/>
              </w:numPr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52546" w:rsidRPr="001133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</w:t>
            </w:r>
            <w:r w:rsidR="003C2A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3C2A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по качеству;</w:t>
            </w:r>
          </w:p>
          <w:p w:rsidR="000D5136" w:rsidRPr="00113370" w:rsidRDefault="000D5136" w:rsidP="00574996">
            <w:pPr>
              <w:pStyle w:val="a4"/>
              <w:numPr>
                <w:ilvl w:val="0"/>
                <w:numId w:val="4"/>
              </w:numPr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перераспределение функций в сфере управления качеством, включая расширение привлечения НПО; </w:t>
            </w:r>
          </w:p>
          <w:p w:rsidR="000D5136" w:rsidRPr="00113370" w:rsidRDefault="000D5136" w:rsidP="00574996">
            <w:pPr>
              <w:pStyle w:val="a4"/>
              <w:numPr>
                <w:ilvl w:val="0"/>
                <w:numId w:val="4"/>
              </w:numPr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функции экспертизы оказанных услуг со стороны Фонда; </w:t>
            </w:r>
          </w:p>
          <w:p w:rsidR="000D5136" w:rsidRPr="00113370" w:rsidRDefault="000D5136" w:rsidP="00574996">
            <w:pPr>
              <w:pStyle w:val="a4"/>
              <w:numPr>
                <w:ilvl w:val="0"/>
                <w:numId w:val="4"/>
              </w:numPr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дальнейшего развития конкуренции среди поставщиков медицинских услуг, что естественным образом приведет к повышению качества; </w:t>
            </w:r>
          </w:p>
          <w:p w:rsidR="00052546" w:rsidRPr="00113370" w:rsidRDefault="000D5136" w:rsidP="00052546">
            <w:pPr>
              <w:pStyle w:val="a4"/>
              <w:numPr>
                <w:ilvl w:val="0"/>
                <w:numId w:val="4"/>
              </w:numPr>
              <w:ind w:left="0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индикаторов качества в договора между Фондом и поставщиками медицинских услуг и их увязка с уровнем финансирования и т.д.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6536FD" w:rsidP="003C2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828" w:type="dxa"/>
          </w:tcPr>
          <w:p w:rsidR="000D5136" w:rsidRPr="00113370" w:rsidRDefault="000D5136" w:rsidP="00E5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Какая будет польза медицинским работникам при внедрении ОСМС? Увеличится ли заработная плата?</w:t>
            </w:r>
          </w:p>
        </w:tc>
        <w:tc>
          <w:tcPr>
            <w:tcW w:w="10949" w:type="dxa"/>
          </w:tcPr>
          <w:p w:rsidR="000D5136" w:rsidRPr="00113370" w:rsidRDefault="000D5136" w:rsidP="00C24575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ОСМС реализуется с комплексом сопутствующих мер, как приватизация части поставщиков медицинских услуг и переход других поставщиков в форму собственности, предоставляющую большую степень автономности. Все эти меры помогут расширить возможности по гибкому управлению средствами в медицинских организациях, в том числе и уровнем заработных плат.</w:t>
            </w:r>
          </w:p>
          <w:p w:rsidR="000D5136" w:rsidRPr="00113370" w:rsidRDefault="000D5136" w:rsidP="00C24575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Также в условиях ОСМС будет усилена конкуренция за пациента, что является мотивацией к повышению уровня заработной платы и улучшению условий труда.</w:t>
            </w:r>
          </w:p>
          <w:p w:rsidR="00052546" w:rsidRPr="00113370" w:rsidRDefault="00052546" w:rsidP="00052546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Внедрение ОСМС предполагает поэтапное снижение нагрузки на врачей общей практики от 2000 человек на 1 участок до 1500 человек на участок, поэтапное увеличение заработных плат медицинских работников по сравнению со средней заработной платой в экономике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6536FD" w:rsidP="003C2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828" w:type="dxa"/>
          </w:tcPr>
          <w:p w:rsidR="000D5136" w:rsidRPr="00113370" w:rsidRDefault="000D5136" w:rsidP="00D04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обеспечено повышение заработной платы работникам ПМСП в условиях ОСМС? За счет каких источников?</w:t>
            </w:r>
          </w:p>
        </w:tc>
        <w:tc>
          <w:tcPr>
            <w:tcW w:w="10949" w:type="dxa"/>
          </w:tcPr>
          <w:p w:rsidR="000D5136" w:rsidRPr="00113370" w:rsidRDefault="000D5136" w:rsidP="00D04C4E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Заработная плата работников</w:t>
            </w:r>
            <w:r w:rsidR="00B0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ПМСП будет повышаться поэтапно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за счет расширенных по сравнению с текущим финансированием доходов ФСМС.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28" w:type="dxa"/>
          </w:tcPr>
          <w:p w:rsidR="000D5136" w:rsidRPr="00113370" w:rsidRDefault="000D5136" w:rsidP="00C2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Поможет ли внедрение ОСМС решить кадровую проблему?</w:t>
            </w:r>
          </w:p>
        </w:tc>
        <w:tc>
          <w:tcPr>
            <w:tcW w:w="10949" w:type="dxa"/>
          </w:tcPr>
          <w:p w:rsidR="000D5136" w:rsidRPr="00113370" w:rsidRDefault="000D5136" w:rsidP="00C24575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Безусловно. Прежде всего, следует отметить, что на уровне стационара проблема обеспеченности кадрами в РК обратная: в расчете на душу населения в этом секторе у нас избыточное количество врачей.</w:t>
            </w:r>
          </w:p>
          <w:p w:rsidR="000D5136" w:rsidRPr="00113370" w:rsidRDefault="000D5136" w:rsidP="00B00253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Иначе дело обстоит в поликлиниках: проблема очередей действительно существует. Поэтому на уровне ПМСП обеспеченность населения ВОП будет повышена радикальным образом до стандартов стран ОЭСР: с 2</w:t>
            </w:r>
            <w:r w:rsidR="00A42B2D" w:rsidRPr="001133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00 прикрепленного населения на 1 врача до 1500 населения на 1 врача. Это увеличит доступность, снизит очередность, и</w:t>
            </w:r>
            <w:r w:rsidR="00B002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</w:t>
            </w:r>
            <w:r w:rsidR="00B002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 повлияет и на качество приема, ведь врач сможет уделять больше времени каждому пациенту.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:rsidR="000D5136" w:rsidRPr="00113370" w:rsidRDefault="000D5136" w:rsidP="00C2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Каким образом внедрение ОСМС поможет решить проблему денежных «благодарностей» медицинским работникам?</w:t>
            </w:r>
          </w:p>
        </w:tc>
        <w:tc>
          <w:tcPr>
            <w:tcW w:w="10949" w:type="dxa"/>
          </w:tcPr>
          <w:p w:rsidR="000D5136" w:rsidRPr="00113370" w:rsidRDefault="000D5136" w:rsidP="00075175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С введением страхования и развитием страховой культуры, прозрачность налогообложения и распределения благ в здравоохранении будет значительно повышена, что повысит требовательность участников к системе. </w:t>
            </w:r>
            <w:r w:rsidR="00075175" w:rsidRPr="00113370">
              <w:rPr>
                <w:rFonts w:ascii="Times New Roman" w:hAnsi="Times New Roman" w:cs="Times New Roman"/>
                <w:sz w:val="24"/>
                <w:szCs w:val="24"/>
              </w:rPr>
              <w:t xml:space="preserve">Поэтапно будет повышаться заработная плата медицинских работников. </w:t>
            </w: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Таким образом, неформальные платежи, так называемые «благодарности» врачам, расходы на медицинскую помощь из собственного кармана станут неактуальны.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:rsidR="000D5136" w:rsidRPr="00113370" w:rsidRDefault="000D5136" w:rsidP="00530E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На данный момент многие государственные медицинские организации активно занимаются бизнесом: большинство медицинских услуг оказывают на платной основе, особенно стационары. Хотя данные услуги входят в перечень ГОБМП, отсутствует контроль, население платит, государство наоборот 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стимулирует платные доходы в государственных предприятиях. Как изменится ситуация при внедрении ОСМС? </w:t>
            </w:r>
          </w:p>
        </w:tc>
        <w:tc>
          <w:tcPr>
            <w:tcW w:w="10949" w:type="dxa"/>
          </w:tcPr>
          <w:p w:rsidR="000D5136" w:rsidRPr="00113370" w:rsidRDefault="000D5136" w:rsidP="00530EDE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Услуги в рамках ГОБМП и ОСМС не должны предоставляться на платной основе</w:t>
            </w:r>
            <w:r w:rsidR="00B0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как сейчас, так и с введением ОСМС. Все необходимое гарантировано и будет обеспечено.</w:t>
            </w:r>
          </w:p>
          <w:p w:rsidR="000D5136" w:rsidRPr="00113370" w:rsidRDefault="000D5136" w:rsidP="00666F4E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Спрос рождает предложение. Когда граждане будут видеть, что платят взносы конкретно на медицинское страхование, </w:t>
            </w:r>
            <w:r w:rsidR="00666F4E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одновременно расширяются спектр и объем медицинских услуг в системе ОСМС, 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то </w:t>
            </w:r>
            <w:r w:rsidR="00666F4E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снизится потребление 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платны</w:t>
            </w:r>
            <w:r w:rsidR="00666F4E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х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услуг.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:rsidR="000D5136" w:rsidRPr="00113370" w:rsidRDefault="000D5136" w:rsidP="00D04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Как будет обеспечена медицинская помощь безработным, непродуктивно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самозанятым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и другим категориям экономически неактивного населения страны? Сколько их в стране?</w:t>
            </w:r>
          </w:p>
        </w:tc>
        <w:tc>
          <w:tcPr>
            <w:tcW w:w="10949" w:type="dxa"/>
          </w:tcPr>
          <w:p w:rsidR="000D5136" w:rsidRPr="00113370" w:rsidRDefault="000D5136" w:rsidP="00D04C4E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Численность неформально и непродуктивно самозанятых граждан, не осуществляющих налоговые платежи, на сегодня составляет около 2,5 млн. человек. Ограничения для намеренных неплательщиков коснутся лишь плановой помощи, то есть при состояниях, не угрожающих жизни и здоровью человека.</w:t>
            </w:r>
          </w:p>
          <w:p w:rsidR="000D5136" w:rsidRPr="00113370" w:rsidRDefault="000D5136" w:rsidP="00D04C4E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В то же время, данной категории населения будут предоставлены альтернативные возможности получения полноценного доступа к медицинской помощи: регистрация в качестве безработного – тогда взнос в ФСМС заплатит государство, либо легализация своей деятельности и уплата налогов в общий Фонд.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8" w:type="dxa"/>
          </w:tcPr>
          <w:p w:rsidR="000D5136" w:rsidRPr="00113370" w:rsidRDefault="000D5136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обеспечена медицинская помощь иностранцам, работающим в РК, трудовым мигрантам?</w:t>
            </w:r>
          </w:p>
        </w:tc>
        <w:tc>
          <w:tcPr>
            <w:tcW w:w="10949" w:type="dxa"/>
          </w:tcPr>
          <w:p w:rsidR="000D5136" w:rsidRPr="00113370" w:rsidRDefault="000D5136" w:rsidP="009655E6">
            <w:pPr>
              <w:ind w:firstLine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п.2 ст.2 Закона Республики Казахстан «Об обязательном социальном медицинском страховании» иностранцы и лица без гражданства, </w:t>
            </w:r>
            <w:r w:rsidRPr="0011337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постоянно проживающие</w:t>
            </w:r>
            <w:r w:rsidRPr="00113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территории Республики Казахстан, а также оралманы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</w:t>
            </w:r>
          </w:p>
          <w:p w:rsidR="009655E6" w:rsidRPr="00113370" w:rsidRDefault="009655E6" w:rsidP="009655E6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Трудовым мигрантам медицинская помощь в рамках межгосударственных соглашений. Если такие соглашения отсутствуют, то трудовые мигранты получат медицинскую помощь в рамках ДМС и при заболеваниях, представляющих опасность для окружающих на бесплатной основе. 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</w:tcPr>
          <w:p w:rsidR="000D5136" w:rsidRPr="00113370" w:rsidRDefault="000D5136" w:rsidP="003F5F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Какие услуги входят конкретно в пакет ОСМС? Что изменится?</w:t>
            </w:r>
          </w:p>
        </w:tc>
        <w:tc>
          <w:tcPr>
            <w:tcW w:w="10949" w:type="dxa"/>
          </w:tcPr>
          <w:p w:rsidR="005C1C44" w:rsidRPr="00113370" w:rsidRDefault="000D5136" w:rsidP="003F5F6B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Действующий объем – ГОБМП – не будет сужен ни в коей мере, за исключением ограничения доступа к плановой медицинской помощи для неплательщиков налогов в общий Фонд. Изменится лишь принадлежность услуг – к ГОБМП или к страховому пакету.</w:t>
            </w:r>
          </w:p>
          <w:p w:rsidR="000D5136" w:rsidRPr="00113370" w:rsidRDefault="00343BAF" w:rsidP="003F5F6B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В соответствии со статьей 7 Закона «Об ОСМС» в страховой пакет входят плановая стационарная помощь, амбулаторно-поликлиническая помощь, включая амбулаторное лекарственное обеспечение, высокотехнологичные услуги </w:t>
            </w:r>
          </w:p>
          <w:p w:rsidR="000D5136" w:rsidRPr="00113370" w:rsidRDefault="000D5136" w:rsidP="009655E6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При этом, по мере роста доходов ФСМС будет повышаться доступность медицинской помощи, например, с увеличением обеспеченности ВОП: с 1 ВОП на 2</w:t>
            </w:r>
            <w:r w:rsidR="009655E6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 населения до 1 ВОП на 1500 населения. Пакет АЛО (перечни ЛС и нозологий) будет поэтапно расширяться. Эти преобразования приведут к фактическому расширению пакета доступной помощи.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28" w:type="dxa"/>
          </w:tcPr>
          <w:p w:rsidR="000D5136" w:rsidRPr="00113370" w:rsidRDefault="000D5136" w:rsidP="003F5F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оказываться скорая и экстренная медицинская помощь? Как будет разграничена экстренная медицинская помощь от плановой стационарной?</w:t>
            </w:r>
          </w:p>
        </w:tc>
        <w:tc>
          <w:tcPr>
            <w:tcW w:w="10949" w:type="dxa"/>
          </w:tcPr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Неотложная и экстренная помощь </w:t>
            </w:r>
            <w:proofErr w:type="gram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будут</w:t>
            </w:r>
            <w:proofErr w:type="gram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предоставляться всем гражданам и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оралманам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без исключения.</w:t>
            </w:r>
          </w:p>
          <w:p w:rsidR="000D5136" w:rsidRPr="00113370" w:rsidRDefault="000D5136" w:rsidP="002120E2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В соответствии с Законом, будет выработан перечень экстренных состояний по клиническим признакам и параметрам. В настоящее время находится </w:t>
            </w:r>
            <w:r w:rsidR="002120E2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на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этапе разработки. 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8" w:type="dxa"/>
          </w:tcPr>
          <w:p w:rsidR="000D5136" w:rsidRPr="00113370" w:rsidRDefault="000D5136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происходит идентификация пострадавших в экстренных случаях?</w:t>
            </w:r>
          </w:p>
        </w:tc>
        <w:tc>
          <w:tcPr>
            <w:tcW w:w="10949" w:type="dxa"/>
          </w:tcPr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Поскольку </w:t>
            </w:r>
            <w:r w:rsidR="00FA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экстренная помощь доступна всем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вопрос о срочной идентификации не стоит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6536FD" w:rsidP="003C2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3828" w:type="dxa"/>
          </w:tcPr>
          <w:p w:rsidR="000D5136" w:rsidRPr="00113370" w:rsidRDefault="000D5136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Не будет ли отказов от оказания медицинской помощи при отсутствии страховки?</w:t>
            </w:r>
          </w:p>
        </w:tc>
        <w:tc>
          <w:tcPr>
            <w:tcW w:w="10949" w:type="dxa"/>
          </w:tcPr>
          <w:p w:rsidR="000D5136" w:rsidRPr="00113370" w:rsidRDefault="000D5136" w:rsidP="00FA57F1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Только при плановой стационарной помощи для неплательщиков </w:t>
            </w:r>
            <w:r w:rsidR="002120E2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взносов 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6536FD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0D5136" w:rsidRPr="00113370" w:rsidRDefault="000D5136" w:rsidP="00C136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Необходимо ли будет иметь страховку (карточку) при себе постоянно или достаточно удостоверения личности?</w:t>
            </w:r>
          </w:p>
        </w:tc>
        <w:tc>
          <w:tcPr>
            <w:tcW w:w="10949" w:type="dxa"/>
          </w:tcPr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Достаточно удостоверения личности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28" w:type="dxa"/>
          </w:tcPr>
          <w:p w:rsidR="000D5136" w:rsidRPr="00113370" w:rsidRDefault="000D5136" w:rsidP="00C136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обеспечено право свободного выбора медицинской организации пациентом?</w:t>
            </w:r>
          </w:p>
        </w:tc>
        <w:tc>
          <w:tcPr>
            <w:tcW w:w="10949" w:type="dxa"/>
          </w:tcPr>
          <w:p w:rsidR="000D5136" w:rsidRPr="00113370" w:rsidRDefault="000D5136" w:rsidP="0002021C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Действующий механизм свободного выбора медицинской организации сохранится. </w:t>
            </w:r>
          </w:p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:rsidR="000D5136" w:rsidRPr="00113370" w:rsidRDefault="000D5136" w:rsidP="003C2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Можно ли выбрать частную клинику и как будет осуществляться оплата в этом случае?</w:t>
            </w:r>
          </w:p>
        </w:tc>
        <w:tc>
          <w:tcPr>
            <w:tcW w:w="10949" w:type="dxa"/>
          </w:tcPr>
          <w:p w:rsidR="000D5136" w:rsidRPr="00113370" w:rsidRDefault="000D5136" w:rsidP="003C2592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Можно выбрать частную клинику – если она имеет договор с ФСМС. Оплата частной клинике будет осуществляться по утвержденным Министерством здравоохранения и социального развития РК тарифам и порядку оплаты медицинских услуг.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:rsidR="000D5136" w:rsidRPr="00113370" w:rsidRDefault="000D5136" w:rsidP="000202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При обращении пациента в частную медицинскую организацию для получения услуг в рамках ГОБМП и ОСМС не будет ли ему отказано? Может ли частная медицинская организация требовать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сооплату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за услуги</w:t>
            </w:r>
            <w:proofErr w:type="gram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оказанные в рамках ГОБМП и ОСМС? Есть ли лимит сооплаты?</w:t>
            </w:r>
          </w:p>
        </w:tc>
        <w:tc>
          <w:tcPr>
            <w:tcW w:w="10949" w:type="dxa"/>
          </w:tcPr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При обращении в частную клинику гражданину необходимо знать: есть ли у этой клиники договор с ФСМС на оказание необходимой медицинской услуги? При наличии договора с ФСМС клиника не вправе требовать </w:t>
            </w:r>
            <w:proofErr w:type="spellStart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сооплату</w:t>
            </w:r>
            <w:proofErr w:type="spellEnd"/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за услуги, входящие в пакет ОСМС и ГОБМП.</w:t>
            </w:r>
          </w:p>
        </w:tc>
      </w:tr>
      <w:tr w:rsidR="000D5136" w:rsidRPr="00113370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:rsidR="000D5136" w:rsidRPr="00113370" w:rsidRDefault="000D5136" w:rsidP="000202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Сейчас очень много частных лабораторных центров, оказывающих платные услуги. Будут ли они покрываться страховкой?</w:t>
            </w:r>
          </w:p>
        </w:tc>
        <w:tc>
          <w:tcPr>
            <w:tcW w:w="10949" w:type="dxa"/>
          </w:tcPr>
          <w:p w:rsidR="000D5136" w:rsidRPr="00113370" w:rsidRDefault="000D5136" w:rsidP="00B465C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Зависит от их желания работать в системе ОСМС.</w:t>
            </w:r>
            <w:r w:rsidR="00B465C8"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Лабораторные услуги, как часть медицинской помощи будут покрываться в системе ОСМС. </w:t>
            </w:r>
          </w:p>
        </w:tc>
      </w:tr>
      <w:tr w:rsidR="000D5136" w:rsidTr="00517BD3">
        <w:tc>
          <w:tcPr>
            <w:tcW w:w="675" w:type="dxa"/>
          </w:tcPr>
          <w:p w:rsidR="000D5136" w:rsidRPr="00094729" w:rsidRDefault="000D5136" w:rsidP="0009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8" w:type="dxa"/>
          </w:tcPr>
          <w:p w:rsidR="000D5136" w:rsidRPr="00113370" w:rsidRDefault="000D5136" w:rsidP="00C136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Как будет контролироваться вопрос фиктивной госпитализации по экстренным показаниям не застрахованных лиц? Не вызовет ли внедрение ОСМС роста коррупции путем требования оплаты с самих граждан?</w:t>
            </w:r>
          </w:p>
        </w:tc>
        <w:tc>
          <w:tcPr>
            <w:tcW w:w="10949" w:type="dxa"/>
          </w:tcPr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Оплата из кармана, напротив, потеряет актуальность.</w:t>
            </w:r>
          </w:p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Неплательщики налогов, не желающие встать на учет по безработице или начать платить налоги, будут вынуждены оплатить плановую помощь. Это как раз-таки выведет на свет теневые платежи.</w:t>
            </w:r>
          </w:p>
          <w:p w:rsidR="000D5136" w:rsidRPr="00113370" w:rsidRDefault="000D5136" w:rsidP="00C13688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Контроль экстренности будет осуществляться по экспертизе и на основании разработанного перечня экстренных состояний.</w:t>
            </w:r>
          </w:p>
          <w:p w:rsidR="001B7C16" w:rsidRPr="00113370" w:rsidRDefault="001B7C16" w:rsidP="001B7C16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17BD3" w:rsidRPr="00113370" w:rsidTr="00517BD3">
        <w:tc>
          <w:tcPr>
            <w:tcW w:w="675" w:type="dxa"/>
          </w:tcPr>
          <w:p w:rsidR="00517BD3" w:rsidRPr="00F8161B" w:rsidRDefault="006536FD" w:rsidP="00E3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:rsidR="00517BD3" w:rsidRPr="00FE101F" w:rsidRDefault="00FE101F" w:rsidP="00FE1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Какие ожидаются результаты после внедрения ОСМС</w:t>
            </w:r>
            <w:r w:rsidRPr="0011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10949" w:type="dxa"/>
          </w:tcPr>
          <w:p w:rsidR="00FE101F" w:rsidRPr="00FE101F" w:rsidRDefault="00FE101F" w:rsidP="00FE101F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ДЛЯ НАСЕЛЕНИЯ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Доступность качественной медицинской помощи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Система здравоохранения, способная отвечать потребностям населения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Улучшение здоровья, увеличение продолжительности жизни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Расширение амбулаторно-лекарственного обеспечения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Снижение уровня неформальных платежей на здравоохранение</w:t>
            </w:r>
          </w:p>
          <w:p w:rsidR="00FE101F" w:rsidRPr="00FE101F" w:rsidRDefault="00FE101F" w:rsidP="00FE101F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ДЛЯ ГОСУДАРСТВА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Универсальный/всеобщий </w:t>
            </w: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охват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медицинской помощью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Солидарная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ответственность граждан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Финансово-устойчивая система 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здравоохранения, позволяющая сбалансировать объемы потребления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Совершенствование </w:t>
            </w: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рыночных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механизмов здравоохранения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Стимулы</w:t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для развития частного здравоохранения и </w:t>
            </w: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индустрии здравоохранения </w:t>
            </w:r>
            <w:r w:rsidRPr="00FE1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 xml:space="preserve">(дополнительные </w:t>
            </w:r>
            <w:r w:rsidRPr="00FE10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 xml:space="preserve">рабочие места </w:t>
            </w:r>
            <w:r w:rsidRPr="00FE10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и технологии)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Повышение эффективности использования финансовых ресурсов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Подотчетность перед обществом по использованию ресурсов</w:t>
            </w:r>
          </w:p>
          <w:p w:rsidR="00FE101F" w:rsidRPr="00FE101F" w:rsidRDefault="00FE101F" w:rsidP="00FE101F">
            <w:pPr>
              <w:ind w:firstLine="4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ДЛЯ ПОСТАВЩИКОВ</w:t>
            </w:r>
            <w:r w:rsidRPr="00FA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Стабильность финансирования в соответствии с эффективностью деятельности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Стимуляция к внедрению новых корпоративных методов управления и менеджмента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Совершенствование системы оплаты труда: возможность получать конкурентоспособную заработную плату</w:t>
            </w:r>
          </w:p>
          <w:p w:rsidR="0096385D" w:rsidRPr="00FE101F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Внедрение новых медицинских технологий. Ориентированность на конечный результат</w:t>
            </w:r>
          </w:p>
          <w:p w:rsidR="00517BD3" w:rsidRPr="002158FC" w:rsidRDefault="00F90517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E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Своевременное обновление основных средств</w:t>
            </w:r>
          </w:p>
        </w:tc>
      </w:tr>
      <w:tr w:rsidR="00517BD3" w:rsidRPr="00113370" w:rsidTr="00517BD3">
        <w:tc>
          <w:tcPr>
            <w:tcW w:w="675" w:type="dxa"/>
          </w:tcPr>
          <w:p w:rsidR="00517BD3" w:rsidRPr="00F8161B" w:rsidRDefault="00517BD3" w:rsidP="00E3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53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17BD3" w:rsidRPr="00F8161B" w:rsidRDefault="002A6FA3" w:rsidP="002A6F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81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Почему один Фонд, а не несколько?</w:t>
            </w:r>
          </w:p>
        </w:tc>
        <w:tc>
          <w:tcPr>
            <w:tcW w:w="10949" w:type="dxa"/>
          </w:tcPr>
          <w:p w:rsidR="002A6FA3" w:rsidRPr="002158FC" w:rsidRDefault="002A6FA3" w:rsidP="002A6FA3">
            <w:pPr>
              <w:ind w:firstLine="493"/>
              <w:jc w:val="both"/>
              <w:rPr>
                <w:rFonts w:ascii="Times New Roman" w:hAnsi="Times New Roman" w:cs="Times New Roman"/>
                <w:color w:val="000000"/>
                <w:lang w:eastAsia="tr-TR"/>
              </w:rPr>
            </w:pPr>
            <w:r w:rsidRPr="002158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Преимущества модели единого закупщика</w:t>
            </w:r>
            <w:r w:rsidRPr="002158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</w:p>
          <w:p w:rsidR="0096385D" w:rsidRPr="002A6FA3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 </w:t>
            </w:r>
            <w:r w:rsidR="00B0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Обеспечение солидарности при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перераспределении </w:t>
            </w:r>
            <w:r w:rsidR="00B0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ресурсов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от менее нуждающихся к более нуждающимся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6385D" w:rsidRPr="002A6FA3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Единый пакет медпомощи и равенство в доступе к нему для каждого жителя страны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96385D" w:rsidRPr="002A6FA3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Аккумулирование всех страховых рисков в одном фонде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96385D" w:rsidRPr="002A6FA3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Единые правила распределения средств по регионам и </w:t>
            </w:r>
            <w:proofErr w:type="gramStart"/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закупа  медицинской</w:t>
            </w:r>
            <w:proofErr w:type="gramEnd"/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помощи у поставщиков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</w:p>
          <w:p w:rsidR="0096385D" w:rsidRPr="002A6FA3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Мощность переговоров в ходе стратегических закупок и возможность влияния на повышение эффект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ивности системы здравоохранения;</w:t>
            </w:r>
          </w:p>
          <w:p w:rsidR="0096385D" w:rsidRPr="002A6FA3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Сохранение государственной монополии как эффективного инструмента воплощения национальной политики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;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bookmarkStart w:id="0" w:name="_GoBack"/>
            <w:bookmarkEnd w:id="0"/>
          </w:p>
          <w:p w:rsidR="00517BD3" w:rsidRPr="002158FC" w:rsidRDefault="00FA57F1" w:rsidP="00FA57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- </w:t>
            </w:r>
            <w:r w:rsidR="00F90517" w:rsidRPr="002A6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Более высокая эффективность (низкие административные расходы)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tr-TR"/>
              </w:rPr>
              <w:t>.</w:t>
            </w:r>
          </w:p>
        </w:tc>
      </w:tr>
    </w:tbl>
    <w:p w:rsidR="00352350" w:rsidRPr="00352350" w:rsidRDefault="00352350" w:rsidP="00D76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2350" w:rsidRPr="00352350" w:rsidSect="00150FF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967"/>
    <w:multiLevelType w:val="hybridMultilevel"/>
    <w:tmpl w:val="7C044AFC"/>
    <w:lvl w:ilvl="0" w:tplc="0CF67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2B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CC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4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E6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40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A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C1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A6783"/>
    <w:multiLevelType w:val="hybridMultilevel"/>
    <w:tmpl w:val="8E1C5326"/>
    <w:lvl w:ilvl="0" w:tplc="3ECA4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2F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CC220">
      <w:start w:val="140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A6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EB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AE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A6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2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296C70"/>
    <w:multiLevelType w:val="hybridMultilevel"/>
    <w:tmpl w:val="936071E2"/>
    <w:lvl w:ilvl="0" w:tplc="6AFC9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62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2D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EF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29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8C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E0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80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E9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226BCE"/>
    <w:multiLevelType w:val="hybridMultilevel"/>
    <w:tmpl w:val="20CA596E"/>
    <w:lvl w:ilvl="0" w:tplc="500E8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E4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0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E3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4D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26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E3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A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F3165C"/>
    <w:multiLevelType w:val="hybridMultilevel"/>
    <w:tmpl w:val="E71E05DA"/>
    <w:lvl w:ilvl="0" w:tplc="1C068BA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3B3E0875"/>
    <w:multiLevelType w:val="hybridMultilevel"/>
    <w:tmpl w:val="5B0E9AC2"/>
    <w:lvl w:ilvl="0" w:tplc="1C068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D2562"/>
    <w:multiLevelType w:val="hybridMultilevel"/>
    <w:tmpl w:val="B510D90C"/>
    <w:lvl w:ilvl="0" w:tplc="20862E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6C1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EE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C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238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A8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C0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83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E8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8400C"/>
    <w:multiLevelType w:val="hybridMultilevel"/>
    <w:tmpl w:val="A872C160"/>
    <w:lvl w:ilvl="0" w:tplc="1C068BA2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68985E39"/>
    <w:multiLevelType w:val="hybridMultilevel"/>
    <w:tmpl w:val="053C4A7A"/>
    <w:lvl w:ilvl="0" w:tplc="1C068BA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73BB2662"/>
    <w:multiLevelType w:val="hybridMultilevel"/>
    <w:tmpl w:val="8F5C619C"/>
    <w:lvl w:ilvl="0" w:tplc="1C068BA2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0" w15:restartNumberingAfterBreak="0">
    <w:nsid w:val="77292460"/>
    <w:multiLevelType w:val="hybridMultilevel"/>
    <w:tmpl w:val="81622A7A"/>
    <w:lvl w:ilvl="0" w:tplc="1C068BA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50"/>
    <w:rsid w:val="0002021C"/>
    <w:rsid w:val="00052546"/>
    <w:rsid w:val="0007005A"/>
    <w:rsid w:val="00075175"/>
    <w:rsid w:val="00090FA2"/>
    <w:rsid w:val="00094729"/>
    <w:rsid w:val="000C20EE"/>
    <w:rsid w:val="000C445D"/>
    <w:rsid w:val="000D5136"/>
    <w:rsid w:val="00113370"/>
    <w:rsid w:val="00150FF7"/>
    <w:rsid w:val="001B7C16"/>
    <w:rsid w:val="002120E2"/>
    <w:rsid w:val="002158FC"/>
    <w:rsid w:val="00285CB2"/>
    <w:rsid w:val="002A6FA3"/>
    <w:rsid w:val="002C3142"/>
    <w:rsid w:val="002D02F4"/>
    <w:rsid w:val="00322B86"/>
    <w:rsid w:val="00343BAF"/>
    <w:rsid w:val="00352350"/>
    <w:rsid w:val="00357CD9"/>
    <w:rsid w:val="003674D1"/>
    <w:rsid w:val="003C2A44"/>
    <w:rsid w:val="003F5F6B"/>
    <w:rsid w:val="00404EA2"/>
    <w:rsid w:val="00484F0B"/>
    <w:rsid w:val="00485757"/>
    <w:rsid w:val="00497978"/>
    <w:rsid w:val="00507A05"/>
    <w:rsid w:val="00517BD3"/>
    <w:rsid w:val="00530EDE"/>
    <w:rsid w:val="00537672"/>
    <w:rsid w:val="00574996"/>
    <w:rsid w:val="005C1C44"/>
    <w:rsid w:val="005F509B"/>
    <w:rsid w:val="00625B37"/>
    <w:rsid w:val="006536FD"/>
    <w:rsid w:val="00666F4E"/>
    <w:rsid w:val="00691794"/>
    <w:rsid w:val="006C2D6E"/>
    <w:rsid w:val="006E747E"/>
    <w:rsid w:val="006F5997"/>
    <w:rsid w:val="007365BE"/>
    <w:rsid w:val="00757FA3"/>
    <w:rsid w:val="007A7D3B"/>
    <w:rsid w:val="00822B4B"/>
    <w:rsid w:val="00844E41"/>
    <w:rsid w:val="008842FD"/>
    <w:rsid w:val="008A7124"/>
    <w:rsid w:val="0090077D"/>
    <w:rsid w:val="00940614"/>
    <w:rsid w:val="0096385D"/>
    <w:rsid w:val="009655E6"/>
    <w:rsid w:val="00A14FF0"/>
    <w:rsid w:val="00A40DB4"/>
    <w:rsid w:val="00A42B2D"/>
    <w:rsid w:val="00AE7426"/>
    <w:rsid w:val="00B00253"/>
    <w:rsid w:val="00B45E1F"/>
    <w:rsid w:val="00B465C8"/>
    <w:rsid w:val="00B610F3"/>
    <w:rsid w:val="00B656D8"/>
    <w:rsid w:val="00B77401"/>
    <w:rsid w:val="00BE2247"/>
    <w:rsid w:val="00BE7847"/>
    <w:rsid w:val="00C13688"/>
    <w:rsid w:val="00C24575"/>
    <w:rsid w:val="00C46356"/>
    <w:rsid w:val="00C61B8B"/>
    <w:rsid w:val="00C8749F"/>
    <w:rsid w:val="00CB02C0"/>
    <w:rsid w:val="00CF2174"/>
    <w:rsid w:val="00D04C4E"/>
    <w:rsid w:val="00D33020"/>
    <w:rsid w:val="00D5756E"/>
    <w:rsid w:val="00D63B07"/>
    <w:rsid w:val="00D76FBD"/>
    <w:rsid w:val="00D92E62"/>
    <w:rsid w:val="00E240E4"/>
    <w:rsid w:val="00E45906"/>
    <w:rsid w:val="00E552D2"/>
    <w:rsid w:val="00E61532"/>
    <w:rsid w:val="00EA4BE4"/>
    <w:rsid w:val="00EC4FFE"/>
    <w:rsid w:val="00F0748E"/>
    <w:rsid w:val="00F11D15"/>
    <w:rsid w:val="00F333A4"/>
    <w:rsid w:val="00F61F2E"/>
    <w:rsid w:val="00F8034C"/>
    <w:rsid w:val="00F8161B"/>
    <w:rsid w:val="00F90517"/>
    <w:rsid w:val="00FA170D"/>
    <w:rsid w:val="00FA57F1"/>
    <w:rsid w:val="00FB4A77"/>
    <w:rsid w:val="00FB6BB6"/>
    <w:rsid w:val="00FE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157D81-608C-4D32-A29F-E02C87B5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45D"/>
    <w:pPr>
      <w:ind w:left="720"/>
      <w:contextualSpacing/>
    </w:pPr>
  </w:style>
  <w:style w:type="paragraph" w:styleId="a5">
    <w:name w:val="No Spacing"/>
    <w:link w:val="a6"/>
    <w:uiPriority w:val="1"/>
    <w:qFormat/>
    <w:rsid w:val="00BE7847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  <w:style w:type="character" w:customStyle="1" w:styleId="a6">
    <w:name w:val="Без интервала Знак"/>
    <w:link w:val="a5"/>
    <w:uiPriority w:val="1"/>
    <w:rsid w:val="00BE7847"/>
    <w:rPr>
      <w:rFonts w:ascii="Calibri" w:eastAsia="Times New Roman" w:hAnsi="Calibri" w:cs="Times New Roman"/>
      <w:lang w:val="tr-TR" w:eastAsia="tr-TR"/>
    </w:rPr>
  </w:style>
  <w:style w:type="paragraph" w:styleId="a7">
    <w:name w:val="Normal (Web)"/>
    <w:basedOn w:val="a"/>
    <w:uiPriority w:val="99"/>
    <w:semiHidden/>
    <w:unhideWhenUsed/>
    <w:rsid w:val="002A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19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59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28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08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75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887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63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96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67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61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20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7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82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78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8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3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6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9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31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05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88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657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737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341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189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274">
          <w:marLeft w:val="965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080000099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D869-D2E3-47FD-904B-27C477CF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4648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Тлемисова Венера Бишембиевна</dc:creator>
  <cp:lastModifiedBy>Гульмира Мусайбекова</cp:lastModifiedBy>
  <cp:revision>3</cp:revision>
  <cp:lastPrinted>2016-06-06T15:45:00Z</cp:lastPrinted>
  <dcterms:created xsi:type="dcterms:W3CDTF">2016-06-09T10:40:00Z</dcterms:created>
  <dcterms:modified xsi:type="dcterms:W3CDTF">2016-06-10T06:47:00Z</dcterms:modified>
</cp:coreProperties>
</file>