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rPr>
          <w:rFonts w:ascii="Times New Roman" w:hAnsi="Times New Roman" w:cs="Times New Roman"/>
          <w:b/>
          <w:sz w:val="28"/>
          <w:szCs w:val="28"/>
          <w:lang w:val="kk-KZ"/>
        </w:rPr>
      </w:pPr>
      <w:r/>
      <w:bookmarkStart w:id="0" w:name="_GoBack"/>
      <w:r/>
      <w:bookmarkEnd w:id="0"/>
      <w:r>
        <w:rPr>
          <w:rFonts w:ascii="Times New Roman" w:hAnsi="Times New Roman" w:cs="Times New Roman"/>
          <w:b/>
          <w:sz w:val="28"/>
          <w:szCs w:val="28"/>
        </w:rPr>
        <w:t xml:space="preserve">«100 сұрақ – 100 жауап» </w:t>
      </w:r>
      <w:r>
        <w:rPr>
          <w:rFonts w:ascii="Times New Roman" w:hAnsi="Times New Roman" w:cs="Times New Roman"/>
          <w:b/>
          <w:sz w:val="28"/>
          <w:szCs w:val="28"/>
          <w:lang w:val="kk-KZ"/>
        </w:rPr>
        <w:t xml:space="preserve">а</w:t>
      </w:r>
      <w:r>
        <w:rPr>
          <w:rFonts w:ascii="Times New Roman" w:hAnsi="Times New Roman" w:cs="Times New Roman"/>
          <w:b/>
          <w:sz w:val="28"/>
          <w:szCs w:val="28"/>
        </w:rPr>
        <w:t xml:space="preserve">нықтама</w:t>
      </w:r>
      <w:r>
        <w:rPr>
          <w:rFonts w:ascii="Times New Roman" w:hAnsi="Times New Roman" w:cs="Times New Roman"/>
          <w:b/>
          <w:sz w:val="28"/>
          <w:szCs w:val="28"/>
        </w:rPr>
        <w:t xml:space="preserve">лығы</w:t>
      </w:r>
      <w:r>
        <w:rPr>
          <w:rFonts w:ascii="Times New Roman" w:hAnsi="Times New Roman" w:cs="Times New Roman"/>
          <w:b/>
          <w:sz w:val="28"/>
          <w:szCs w:val="28"/>
        </w:rPr>
        <w:t xml:space="preserve"> </w:t>
      </w:r>
      <w:r/>
    </w:p>
    <w:p>
      <w:pPr>
        <w:jc w:val="cente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r>
      <w:r/>
    </w:p>
    <w:tbl>
      <w:tblPr>
        <w:tblStyle w:val="702"/>
        <w:tblW w:w="16444" w:type="dxa"/>
        <w:tblInd w:w="-601" w:type="dxa"/>
        <w:tblLayout w:type="fixed"/>
        <w:tblLook w:val="04A0" w:firstRow="1" w:lastRow="0" w:firstColumn="1" w:lastColumn="0" w:noHBand="0" w:noVBand="1"/>
      </w:tblPr>
      <w:tblGrid>
        <w:gridCol w:w="993"/>
        <w:gridCol w:w="2977"/>
        <w:gridCol w:w="141"/>
        <w:gridCol w:w="12333"/>
      </w:tblGrid>
      <w:tr>
        <w:trPr>
          <w:trHeight w:val="525"/>
        </w:trPr>
        <w:tc>
          <w:tcPr>
            <w:tcW w:w="993" w:type="dxa"/>
            <w:textDirection w:val="lrTb"/>
            <w:noWrap w:val="false"/>
          </w:tcPr>
          <w:p>
            <w:pPr>
              <w:jc w:val="center"/>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 xml:space="preserve">п</w:t>
            </w:r>
            <w:r>
              <w:rPr>
                <w:rFonts w:ascii="Times New Roman" w:hAnsi="Times New Roman" w:cs="Times New Roman"/>
                <w:b/>
                <w:sz w:val="28"/>
                <w:szCs w:val="28"/>
              </w:rPr>
              <w:t xml:space="preserve">/п</w:t>
            </w:r>
            <w:r/>
          </w:p>
        </w:tc>
        <w:tc>
          <w:tcPr>
            <w:tcW w:w="2977" w:type="dxa"/>
            <w:textDirection w:val="lrTb"/>
            <w:noWrap w:val="false"/>
          </w:tcPr>
          <w:p>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Сұрақ</w:t>
            </w:r>
            <w:r/>
          </w:p>
        </w:tc>
        <w:tc>
          <w:tcPr>
            <w:gridSpan w:val="2"/>
            <w:tcW w:w="12474" w:type="dxa"/>
            <w:textDirection w:val="lrTb"/>
            <w:noWrap w:val="false"/>
          </w:tcPr>
          <w:p>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Жауап</w:t>
            </w:r>
            <w:r/>
          </w:p>
        </w:tc>
      </w:tr>
      <w:tr>
        <w:trPr/>
        <w:tc>
          <w:tcPr>
            <w:gridSpan w:val="4"/>
            <w:tcW w:w="16444" w:type="dxa"/>
            <w:textDirection w:val="lrTb"/>
            <w:noWrap w:val="false"/>
          </w:tcPr>
          <w:p>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Бөлім</w:t>
            </w:r>
            <w:r>
              <w:rPr>
                <w:rFonts w:ascii="Times New Roman" w:hAnsi="Times New Roman" w:cs="Times New Roman"/>
                <w:b/>
                <w:sz w:val="28"/>
                <w:szCs w:val="28"/>
              </w:rPr>
              <w:t xml:space="preserve">:</w:t>
            </w: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Адам құқықтарын қорғау </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«111» </w:t>
            </w:r>
            <w:r>
              <w:rPr>
                <w:rFonts w:ascii="Times New Roman" w:hAnsi="Times New Roman" w:cs="Times New Roman"/>
                <w:sz w:val="28"/>
                <w:szCs w:val="28"/>
              </w:rPr>
              <w:t xml:space="preserve">отбасы, әйелдер және балалардың құқықтарын қорғау </w:t>
            </w:r>
            <w:r>
              <w:rPr>
                <w:rFonts w:ascii="Times New Roman" w:hAnsi="Times New Roman" w:cs="Times New Roman"/>
                <w:sz w:val="28"/>
                <w:szCs w:val="28"/>
              </w:rPr>
              <w:t xml:space="preserve">м</w:t>
            </w:r>
            <w:r>
              <w:rPr>
                <w:rFonts w:ascii="Times New Roman" w:hAnsi="Times New Roman" w:cs="Times New Roman"/>
                <w:sz w:val="28"/>
                <w:szCs w:val="28"/>
              </w:rPr>
              <w:t xml:space="preserve">әселелері бойынша сенім телефонының бірыңғай мемлекеттік байланыс орталығы не үшін қажет?</w:t>
            </w:r>
            <w:r/>
          </w:p>
        </w:tc>
        <w:tc>
          <w:tcPr>
            <w:gridSpan w:val="2"/>
            <w:tcW w:w="12474" w:type="dxa"/>
            <w:textDirection w:val="lrTb"/>
            <w:noWrap w:val="false"/>
          </w:tcPr>
          <w:p>
            <w:pPr>
              <w:rPr>
                <w:rFonts w:ascii="Times New Roman" w:hAnsi="Times New Roman" w:cs="Times New Roman"/>
                <w:sz w:val="28"/>
                <w:szCs w:val="28"/>
                <w:lang w:val="en-US"/>
              </w:rPr>
            </w:pPr>
            <w:r>
              <w:rPr>
                <w:rFonts w:ascii="Times New Roman" w:hAnsi="Times New Roman" w:cs="Times New Roman"/>
                <w:sz w:val="28"/>
                <w:szCs w:val="28"/>
              </w:rPr>
              <w:t xml:space="preserve">«</w:t>
            </w:r>
            <w:r>
              <w:rPr>
                <w:rFonts w:ascii="Times New Roman" w:hAnsi="Times New Roman" w:cs="Times New Roman"/>
                <w:sz w:val="28"/>
                <w:szCs w:val="28"/>
                <w:lang w:val="en-US"/>
              </w:rPr>
              <w:t xml:space="preserve">111</w:t>
            </w:r>
            <w:r>
              <w:rPr>
                <w:rFonts w:ascii="Times New Roman" w:hAnsi="Times New Roman" w:cs="Times New Roman"/>
                <w:sz w:val="28"/>
                <w:szCs w:val="28"/>
              </w:rPr>
              <w:t xml:space="preserve">»</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Б</w:t>
            </w:r>
            <w:r>
              <w:rPr>
                <w:rFonts w:ascii="Times New Roman" w:hAnsi="Times New Roman" w:cs="Times New Roman"/>
                <w:sz w:val="28"/>
                <w:szCs w:val="28"/>
                <w:lang w:val="en-US"/>
              </w:rPr>
              <w:t xml:space="preserve">айланыс орталығы </w:t>
            </w:r>
            <w:r>
              <w:rPr>
                <w:rFonts w:ascii="Times New Roman" w:hAnsi="Times New Roman" w:cs="Times New Roman"/>
                <w:sz w:val="28"/>
                <w:szCs w:val="28"/>
              </w:rPr>
              <w:t xml:space="preserve">«</w:t>
            </w:r>
            <w:r>
              <w:rPr>
                <w:rFonts w:ascii="Times New Roman" w:hAnsi="Times New Roman" w:cs="Times New Roman"/>
                <w:sz w:val="28"/>
                <w:szCs w:val="28"/>
                <w:lang w:val="en-US"/>
              </w:rPr>
              <w:t xml:space="preserve">мұнда және қазі</w:t>
            </w:r>
            <w:r>
              <w:rPr>
                <w:rFonts w:ascii="Times New Roman" w:hAnsi="Times New Roman" w:cs="Times New Roman"/>
                <w:sz w:val="28"/>
                <w:szCs w:val="28"/>
                <w:lang w:val="en-US"/>
              </w:rPr>
              <w:t xml:space="preserve">р</w:t>
            </w:r>
            <w:r>
              <w:rPr>
                <w:rFonts w:ascii="Times New Roman" w:hAnsi="Times New Roman" w:cs="Times New Roman"/>
                <w:sz w:val="28"/>
                <w:szCs w:val="28"/>
              </w:rPr>
              <w:t xml:space="preserve">»</w:t>
            </w:r>
            <w:r>
              <w:rPr>
                <w:rFonts w:ascii="Times New Roman" w:hAnsi="Times New Roman" w:cs="Times New Roman"/>
                <w:sz w:val="28"/>
                <w:szCs w:val="28"/>
                <w:lang w:val="en-US"/>
              </w:rPr>
              <w:t xml:space="preserve"> қағидаты бойынша ұйымдастырылған, әр жағдайға жеке көзқарас</w:t>
            </w:r>
            <w:r>
              <w:rPr>
                <w:rFonts w:ascii="Times New Roman" w:hAnsi="Times New Roman" w:cs="Times New Roman"/>
                <w:sz w:val="28"/>
                <w:szCs w:val="28"/>
                <w:lang w:val="en-US"/>
              </w:rPr>
              <w:t xml:space="preserve">пен қарайды. Байланыс орталығы </w:t>
            </w:r>
            <w:r>
              <w:rPr>
                <w:rFonts w:ascii="Times New Roman" w:hAnsi="Times New Roman" w:cs="Times New Roman"/>
                <w:sz w:val="28"/>
                <w:szCs w:val="28"/>
              </w:rPr>
              <w:t xml:space="preserve">а</w:t>
            </w:r>
            <w:r>
              <w:rPr>
                <w:rFonts w:ascii="Times New Roman" w:hAnsi="Times New Roman" w:cs="Times New Roman"/>
                <w:sz w:val="28"/>
                <w:szCs w:val="28"/>
                <w:lang w:val="en-US"/>
              </w:rPr>
              <w:t xml:space="preserve">заматтарға келесі мәселелер бойынша көмек көрсетеді: </w:t>
            </w:r>
            <w:r/>
          </w:p>
          <w:p>
            <w:pPr>
              <w:rPr>
                <w:rFonts w:ascii="Times New Roman" w:hAnsi="Times New Roman" w:cs="Times New Roman"/>
                <w:sz w:val="28"/>
                <w:szCs w:val="28"/>
                <w:lang w:val="en-US"/>
              </w:rPr>
            </w:pPr>
            <w:r>
              <w:rPr>
                <w:rFonts w:ascii="Times New Roman" w:hAnsi="Times New Roman" w:cs="Times New Roman"/>
                <w:sz w:val="28"/>
                <w:szCs w:val="28"/>
                <w:lang w:val="en-US"/>
              </w:rPr>
              <w:t xml:space="preserve">- әділдікті қалпына келтіру және емделуге қол жеткізу;</w:t>
            </w:r>
            <w:r/>
          </w:p>
          <w:p>
            <w:pPr>
              <w:rPr>
                <w:rFonts w:ascii="Times New Roman" w:hAnsi="Times New Roman" w:cs="Times New Roman"/>
                <w:sz w:val="28"/>
                <w:szCs w:val="28"/>
                <w:lang w:val="en-US"/>
              </w:rPr>
            </w:pPr>
            <w:r>
              <w:rPr>
                <w:rFonts w:ascii="Times New Roman" w:hAnsi="Times New Roman" w:cs="Times New Roman"/>
                <w:sz w:val="28"/>
                <w:szCs w:val="28"/>
                <w:lang w:val="en-US"/>
              </w:rPr>
              <w:t xml:space="preserve">- мемлекеттік қызметтер мен жәрдемақылар алу;</w:t>
            </w:r>
            <w:r/>
          </w:p>
          <w:p>
            <w:pPr>
              <w:rPr>
                <w:rFonts w:ascii="Times New Roman" w:hAnsi="Times New Roman" w:cs="Times New Roman"/>
                <w:sz w:val="28"/>
                <w:szCs w:val="28"/>
                <w:lang w:val="en-US"/>
              </w:rPr>
            </w:pPr>
            <w:r>
              <w:rPr>
                <w:rFonts w:ascii="Times New Roman" w:hAnsi="Times New Roman" w:cs="Times New Roman"/>
                <w:sz w:val="28"/>
                <w:szCs w:val="28"/>
                <w:lang w:val="en-US"/>
              </w:rPr>
              <w:t xml:space="preserve">- ақпараттық сұраулар;</w:t>
            </w:r>
            <w:r/>
          </w:p>
          <w:p>
            <w:pPr>
              <w:rPr>
                <w:rFonts w:ascii="Times New Roman" w:hAnsi="Times New Roman" w:cs="Times New Roman"/>
                <w:sz w:val="28"/>
                <w:szCs w:val="28"/>
                <w:lang w:val="en-US"/>
              </w:rPr>
            </w:pPr>
            <w:r>
              <w:rPr>
                <w:rFonts w:ascii="Times New Roman" w:hAnsi="Times New Roman" w:cs="Times New Roman"/>
                <w:sz w:val="28"/>
                <w:szCs w:val="28"/>
                <w:lang w:val="en-US"/>
              </w:rPr>
              <w:t xml:space="preserve">- тұрмыстық зорлық-зомбылықтан қорғау;</w:t>
            </w:r>
            <w:r/>
          </w:p>
          <w:p>
            <w:pPr>
              <w:rPr>
                <w:rFonts w:ascii="Times New Roman" w:hAnsi="Times New Roman" w:cs="Times New Roman"/>
                <w:sz w:val="28"/>
                <w:szCs w:val="28"/>
              </w:rPr>
            </w:pPr>
            <w:r>
              <w:rPr>
                <w:rFonts w:ascii="Times New Roman" w:hAnsi="Times New Roman" w:cs="Times New Roman"/>
                <w:sz w:val="28"/>
                <w:szCs w:val="28"/>
              </w:rPr>
              <w:t xml:space="preserve">- балалары бар әйелдерді </w:t>
            </w:r>
            <w:r>
              <w:rPr>
                <w:rFonts w:ascii="Times New Roman" w:hAnsi="Times New Roman" w:cs="Times New Roman"/>
                <w:sz w:val="28"/>
                <w:szCs w:val="28"/>
              </w:rPr>
              <w:t xml:space="preserve">уа</w:t>
            </w:r>
            <w:r>
              <w:rPr>
                <w:rFonts w:ascii="Times New Roman" w:hAnsi="Times New Roman" w:cs="Times New Roman"/>
                <w:sz w:val="28"/>
                <w:szCs w:val="28"/>
              </w:rPr>
              <w:t xml:space="preserve">қытша орналастыру;</w:t>
            </w:r>
            <w:r/>
          </w:p>
          <w:p>
            <w:pPr>
              <w:rPr>
                <w:rFonts w:ascii="Times New Roman" w:hAnsi="Times New Roman" w:cs="Times New Roman"/>
                <w:sz w:val="28"/>
                <w:szCs w:val="28"/>
              </w:rPr>
            </w:pPr>
            <w:r>
              <w:rPr>
                <w:rFonts w:ascii="Times New Roman" w:hAnsi="Times New Roman" w:cs="Times New Roman"/>
                <w:sz w:val="28"/>
                <w:szCs w:val="28"/>
              </w:rPr>
              <w:t xml:space="preserve">- білім беру, денсаулық сақтау, әлеуметті</w:t>
            </w:r>
            <w:r>
              <w:rPr>
                <w:rFonts w:ascii="Times New Roman" w:hAnsi="Times New Roman" w:cs="Times New Roman"/>
                <w:sz w:val="28"/>
                <w:szCs w:val="28"/>
              </w:rPr>
              <w:t xml:space="preserve">к</w:t>
            </w:r>
            <w:r>
              <w:rPr>
                <w:rFonts w:ascii="Times New Roman" w:hAnsi="Times New Roman" w:cs="Times New Roman"/>
                <w:sz w:val="28"/>
                <w:szCs w:val="28"/>
              </w:rPr>
              <w:t xml:space="preserve"> қорғау ұйымдарына шағымдар;</w:t>
            </w:r>
            <w:r/>
          </w:p>
          <w:p>
            <w:pPr>
              <w:rPr>
                <w:rFonts w:ascii="Times New Roman" w:hAnsi="Times New Roman" w:cs="Times New Roman"/>
                <w:sz w:val="28"/>
                <w:szCs w:val="28"/>
              </w:rPr>
            </w:pPr>
            <w:r>
              <w:rPr>
                <w:rFonts w:ascii="Times New Roman" w:hAnsi="Times New Roman" w:cs="Times New Roman"/>
                <w:sz w:val="28"/>
                <w:szCs w:val="28"/>
              </w:rPr>
              <w:t xml:space="preserve">- алаяқтық жолмен </w:t>
            </w:r>
            <w:r>
              <w:rPr>
                <w:rFonts w:ascii="Times New Roman" w:hAnsi="Times New Roman" w:cs="Times New Roman"/>
                <w:sz w:val="28"/>
                <w:szCs w:val="28"/>
              </w:rPr>
              <w:t xml:space="preserve">заңсыз кредиттерді </w:t>
            </w:r>
            <w:r>
              <w:rPr>
                <w:rFonts w:ascii="Times New Roman" w:hAnsi="Times New Roman" w:cs="Times New Roman"/>
                <w:sz w:val="28"/>
                <w:szCs w:val="28"/>
              </w:rPr>
              <w:t xml:space="preserve">ресімдеу кезінде көмек;</w:t>
            </w:r>
            <w:r/>
          </w:p>
          <w:p>
            <w:pPr>
              <w:rPr>
                <w:rFonts w:ascii="Times New Roman" w:hAnsi="Times New Roman" w:cs="Times New Roman"/>
                <w:sz w:val="28"/>
                <w:szCs w:val="28"/>
              </w:rPr>
            </w:pPr>
            <w:r>
              <w:rPr>
                <w:rFonts w:ascii="Times New Roman" w:hAnsi="Times New Roman" w:cs="Times New Roman"/>
                <w:sz w:val="28"/>
                <w:szCs w:val="28"/>
              </w:rPr>
              <w:t xml:space="preserve">- оқыту, жұ</w:t>
            </w:r>
            <w:r>
              <w:rPr>
                <w:rFonts w:ascii="Times New Roman" w:hAnsi="Times New Roman" w:cs="Times New Roman"/>
                <w:sz w:val="28"/>
                <w:szCs w:val="28"/>
              </w:rPr>
              <w:t xml:space="preserve">мыс</w:t>
            </w:r>
            <w:r>
              <w:rPr>
                <w:rFonts w:ascii="Times New Roman" w:hAnsi="Times New Roman" w:cs="Times New Roman"/>
                <w:sz w:val="28"/>
                <w:szCs w:val="28"/>
              </w:rPr>
              <w:t xml:space="preserve">қа орналастыру бағдарламалары бойынша түсіндіру және тағы басқалар. </w:t>
            </w:r>
            <w:r/>
          </w:p>
          <w:p>
            <w:pPr>
              <w:rPr>
                <w:rFonts w:ascii="Times New Roman" w:hAnsi="Times New Roman" w:cs="Times New Roman"/>
                <w:sz w:val="28"/>
                <w:szCs w:val="28"/>
                <w:lang w:val="en-US"/>
              </w:rPr>
            </w:pPr>
            <w:r>
              <w:rPr>
                <w:rFonts w:ascii="Times New Roman" w:hAnsi="Times New Roman" w:cs="Times New Roman"/>
                <w:sz w:val="28"/>
                <w:szCs w:val="28"/>
                <w:lang w:val="en-US"/>
              </w:rPr>
              <w:t xml:space="preserve">Өтініш берушілердің мәселелерін шешу кезінде байланыс орталығының қызметкерлері мемлекеттік органдармен және басқа да мүдделі тұлғалармен өзара іс-қимыл жасайды. Байланыс орталығының жұмыс режимі-тәулік бойы.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en-US"/>
              </w:rPr>
            </w:pPr>
            <w:r>
              <w:rPr>
                <w:rFonts w:ascii="Times New Roman" w:hAnsi="Times New Roman" w:cs="Times New Roman"/>
                <w:sz w:val="28"/>
                <w:szCs w:val="28"/>
                <w:lang w:val="en-US"/>
              </w:rPr>
              <w:t xml:space="preserve">Тегін заң көмегіне қайда жүгінуге болады?</w:t>
            </w:r>
            <w:r/>
          </w:p>
        </w:tc>
        <w:tc>
          <w:tcPr>
            <w:gridSpan w:val="2"/>
            <w:tcW w:w="12474" w:type="dxa"/>
            <w:textDirection w:val="lrTb"/>
            <w:noWrap w:val="false"/>
          </w:tcPr>
          <w:p>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Қазақстанда тегін заң көмегін мемлеке</w:t>
            </w:r>
            <w:r>
              <w:rPr>
                <w:rFonts w:ascii="Times New Roman" w:hAnsi="Times New Roman" w:cs="Times New Roman"/>
                <w:sz w:val="28"/>
                <w:szCs w:val="28"/>
                <w:lang w:val="en-US"/>
              </w:rPr>
              <w:t xml:space="preserve">ттік құқықтық көмек орталықтары (сенім телефоны арқылы жүгінуге болады: 1414 немесе 119), сондай-ақ азаматтардың әлеуметтік осал санаттары үшін қылмыстық және кейбір азаматтық істер шеңберінде мемлекет тағайындайтын адвокаттар, заң консультанттары ұсынады.</w:t>
            </w:r>
            <w:r/>
          </w:p>
        </w:tc>
      </w:tr>
      <w:tr>
        <w:trPr/>
        <w:tc>
          <w:tcPr>
            <w:tcW w:w="993" w:type="dxa"/>
            <w:textDirection w:val="lrTb"/>
            <w:noWrap w:val="false"/>
          </w:tcPr>
          <w:p>
            <w:pPr>
              <w:pStyle w:val="703"/>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r>
            <w:r/>
          </w:p>
        </w:tc>
        <w:tc>
          <w:tcPr>
            <w:tcW w:w="2977" w:type="dxa"/>
            <w:textDirection w:val="lrTb"/>
            <w:noWrap w:val="false"/>
          </w:tcPr>
          <w:p>
            <w:pPr>
              <w:rPr>
                <w:rFonts w:ascii="Times New Roman" w:hAnsi="Times New Roman" w:cs="Times New Roman"/>
                <w:sz w:val="28"/>
                <w:szCs w:val="28"/>
                <w:lang w:val="en-US"/>
              </w:rPr>
            </w:pPr>
            <w:r>
              <w:rPr>
                <w:rFonts w:ascii="Times New Roman" w:hAnsi="Times New Roman" w:cs="Times New Roman"/>
                <w:sz w:val="28"/>
                <w:szCs w:val="28"/>
                <w:lang w:val="en-US"/>
              </w:rPr>
              <w:t xml:space="preserve">Сотқа талап қою үшін мемлекеттік баждың қанша сомасын төлеу керек?</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rPr>
              <w:t xml:space="preserve">Әкімшілік</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талап</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арыздар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мен</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өтініштер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беру</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үшін</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мемлекеттік</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баж</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мынадай</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түрде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ай</w:t>
            </w:r>
            <w:r>
              <w:rPr>
                <w:rFonts w:ascii="Times New Roman" w:hAnsi="Times New Roman" w:cs="Times New Roman"/>
                <w:sz w:val="28"/>
                <w:szCs w:val="28"/>
              </w:rPr>
              <w:t xml:space="preserve">қындалады</w:t>
            </w:r>
            <w:r>
              <w:rPr>
                <w:rFonts w:ascii="Times New Roman" w:hAnsi="Times New Roman" w:cs="Times New Roman"/>
                <w:sz w:val="28"/>
                <w:szCs w:val="28"/>
                <w:lang w:val="en-US"/>
              </w:rPr>
              <w:t xml:space="preserve">: </w:t>
            </w:r>
            <w:r/>
          </w:p>
          <w:p>
            <w:pPr>
              <w:rPr>
                <w:rFonts w:ascii="Times New Roman" w:hAnsi="Times New Roman" w:cs="Times New Roman"/>
                <w:sz w:val="28"/>
                <w:szCs w:val="28"/>
                <w:lang w:val="kk-KZ"/>
              </w:rPr>
            </w:pPr>
            <w:r>
              <w:rPr>
                <w:rFonts w:ascii="Times New Roman" w:hAnsi="Times New Roman" w:cs="Times New Roman"/>
                <w:sz w:val="28"/>
                <w:szCs w:val="28"/>
                <w:lang w:val="en-US"/>
              </w:rPr>
              <w:t xml:space="preserve">1) </w:t>
            </w:r>
            <w:r>
              <w:rPr>
                <w:rFonts w:ascii="Times New Roman" w:hAnsi="Times New Roman" w:cs="Times New Roman"/>
                <w:sz w:val="28"/>
                <w:szCs w:val="28"/>
              </w:rPr>
              <w:t xml:space="preserve">мүліктік</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сипаттағы</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талап</w:t>
            </w:r>
            <w:r>
              <w:rPr>
                <w:rFonts w:ascii="Times New Roman" w:hAnsi="Times New Roman" w:cs="Times New Roman"/>
                <w:sz w:val="28"/>
                <w:szCs w:val="28"/>
                <w:lang w:val="en-US"/>
              </w:rPr>
              <w:t xml:space="preserve">-</w:t>
            </w:r>
            <w:r>
              <w:rPr>
                <w:rFonts w:ascii="Times New Roman" w:hAnsi="Times New Roman" w:cs="Times New Roman"/>
                <w:sz w:val="28"/>
                <w:szCs w:val="28"/>
              </w:rPr>
              <w:t xml:space="preserve">арыздар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үшін</w:t>
            </w:r>
            <w:r>
              <w:rPr>
                <w:rFonts w:ascii="Times New Roman" w:hAnsi="Times New Roman" w:cs="Times New Roman"/>
                <w:sz w:val="28"/>
                <w:szCs w:val="28"/>
                <w:lang w:val="en-US"/>
              </w:rPr>
              <w:t xml:space="preserve"> – </w:t>
            </w:r>
            <w:r>
              <w:rPr>
                <w:rFonts w:ascii="Times New Roman" w:hAnsi="Times New Roman" w:cs="Times New Roman"/>
                <w:sz w:val="28"/>
                <w:szCs w:val="28"/>
              </w:rPr>
              <w:t xml:space="preserve">жеке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тұлғалар</w:t>
            </w:r>
            <w:r>
              <w:rPr>
                <w:rFonts w:ascii="Times New Roman" w:hAnsi="Times New Roman" w:cs="Times New Roman"/>
                <w:sz w:val="28"/>
                <w:szCs w:val="28"/>
              </w:rPr>
              <w:t xml:space="preserve"> </w:t>
            </w:r>
            <w:r>
              <w:rPr>
                <w:rFonts w:ascii="Times New Roman" w:hAnsi="Times New Roman" w:cs="Times New Roman"/>
                <w:sz w:val="28"/>
                <w:szCs w:val="28"/>
              </w:rPr>
              <w:t xml:space="preserve">талап</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қою</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сомасының</w:t>
            </w:r>
            <w:r>
              <w:rPr>
                <w:rFonts w:ascii="Times New Roman" w:hAnsi="Times New Roman" w:cs="Times New Roman"/>
                <w:sz w:val="28"/>
                <w:szCs w:val="28"/>
                <w:lang w:val="en-US"/>
              </w:rPr>
              <w:t xml:space="preserve"> 1%, </w:t>
            </w:r>
            <w:r>
              <w:rPr>
                <w:rFonts w:ascii="Times New Roman" w:hAnsi="Times New Roman" w:cs="Times New Roman"/>
                <w:sz w:val="28"/>
                <w:szCs w:val="28"/>
              </w:rPr>
              <w:t xml:space="preserve">бірақ</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10 000 </w:t>
            </w:r>
            <w:r>
              <w:rPr>
                <w:rFonts w:ascii="Times New Roman" w:hAnsi="Times New Roman" w:cs="Times New Roman"/>
                <w:sz w:val="28"/>
                <w:szCs w:val="28"/>
              </w:rPr>
              <w:t xml:space="preserve">АЕК</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артық</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емес</w:t>
            </w:r>
            <w:r>
              <w:rPr>
                <w:rFonts w:ascii="Times New Roman" w:hAnsi="Times New Roman" w:cs="Times New Roman"/>
                <w:sz w:val="28"/>
                <w:szCs w:val="28"/>
                <w:lang w:val="en-US"/>
              </w:rPr>
              <w:t xml:space="preserve">; - </w:t>
            </w:r>
            <w:r>
              <w:rPr>
                <w:rFonts w:ascii="Times New Roman" w:hAnsi="Times New Roman" w:cs="Times New Roman"/>
                <w:sz w:val="28"/>
                <w:szCs w:val="28"/>
              </w:rPr>
              <w:t xml:space="preserve">заңды</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тұлғалар</w:t>
            </w:r>
            <w:r>
              <w:rPr>
                <w:rFonts w:ascii="Times New Roman" w:hAnsi="Times New Roman" w:cs="Times New Roman"/>
                <w:sz w:val="28"/>
                <w:szCs w:val="28"/>
                <w:lang w:val="en-US"/>
              </w:rPr>
              <w:t xml:space="preserve">-</w:t>
            </w:r>
            <w:r>
              <w:rPr>
                <w:rFonts w:ascii="Times New Roman" w:hAnsi="Times New Roman" w:cs="Times New Roman"/>
                <w:sz w:val="28"/>
                <w:szCs w:val="28"/>
              </w:rPr>
              <w:t xml:space="preserve">талап</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қою</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сомасының</w:t>
            </w:r>
            <w:r>
              <w:rPr>
                <w:rFonts w:ascii="Times New Roman" w:hAnsi="Times New Roman" w:cs="Times New Roman"/>
                <w:sz w:val="28"/>
                <w:szCs w:val="28"/>
                <w:lang w:val="en-US"/>
              </w:rPr>
              <w:t xml:space="preserve"> 3%, </w:t>
            </w:r>
            <w:r>
              <w:rPr>
                <w:rFonts w:ascii="Times New Roman" w:hAnsi="Times New Roman" w:cs="Times New Roman"/>
                <w:sz w:val="28"/>
                <w:szCs w:val="28"/>
              </w:rPr>
              <w:t xml:space="preserve">бірақ</w:t>
            </w:r>
            <w:r>
              <w:rPr>
                <w:rFonts w:ascii="Times New Roman" w:hAnsi="Times New Roman" w:cs="Times New Roman"/>
                <w:sz w:val="28"/>
                <w:szCs w:val="28"/>
                <w:lang w:val="en-US"/>
              </w:rPr>
              <w:t xml:space="preserve"> 20 000 </w:t>
            </w:r>
            <w:r>
              <w:rPr>
                <w:rFonts w:ascii="Times New Roman" w:hAnsi="Times New Roman" w:cs="Times New Roman"/>
                <w:sz w:val="28"/>
                <w:szCs w:val="28"/>
              </w:rPr>
              <w:t xml:space="preserve">АЕК</w:t>
            </w:r>
            <w:r>
              <w:rPr>
                <w:rFonts w:ascii="Times New Roman" w:hAnsi="Times New Roman" w:cs="Times New Roman"/>
                <w:sz w:val="28"/>
                <w:szCs w:val="28"/>
                <w:lang w:val="en-US"/>
              </w:rPr>
              <w:t xml:space="preserve">-</w:t>
            </w:r>
            <w:r>
              <w:rPr>
                <w:rFonts w:ascii="Times New Roman" w:hAnsi="Times New Roman" w:cs="Times New Roman"/>
                <w:sz w:val="28"/>
                <w:szCs w:val="28"/>
              </w:rPr>
              <w:t xml:space="preserve">тен</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аспайды</w:t>
            </w:r>
            <w:r>
              <w:rPr>
                <w:rFonts w:ascii="Times New Roman" w:hAnsi="Times New Roman" w:cs="Times New Roman"/>
                <w:sz w:val="28"/>
                <w:szCs w:val="28"/>
                <w:lang w:val="en-US"/>
              </w:rPr>
              <w:t xml:space="preserve">. </w:t>
            </w:r>
            <w:r/>
          </w:p>
          <w:p>
            <w:pPr>
              <w:rPr>
                <w:rFonts w:ascii="Times New Roman" w:hAnsi="Times New Roman" w:cs="Times New Roman"/>
                <w:sz w:val="28"/>
                <w:szCs w:val="28"/>
                <w:lang w:val="kk-KZ"/>
              </w:rPr>
            </w:pPr>
            <w:r>
              <w:rPr>
                <w:rFonts w:ascii="Times New Roman" w:hAnsi="Times New Roman" w:cs="Times New Roman"/>
                <w:sz w:val="28"/>
                <w:szCs w:val="28"/>
                <w:lang w:val="en-US"/>
              </w:rPr>
              <w:t xml:space="preserve">2) </w:t>
            </w:r>
            <w:r>
              <w:rPr>
                <w:rFonts w:ascii="Times New Roman" w:hAnsi="Times New Roman" w:cs="Times New Roman"/>
                <w:sz w:val="28"/>
                <w:szCs w:val="28"/>
              </w:rPr>
              <w:t xml:space="preserve">мемлекеттік</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органдардың</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әрекеттеріне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шағымдар</w:t>
            </w:r>
            <w:r>
              <w:rPr>
                <w:rFonts w:ascii="Times New Roman" w:hAnsi="Times New Roman" w:cs="Times New Roman"/>
                <w:sz w:val="28"/>
                <w:szCs w:val="28"/>
                <w:lang w:val="en-US"/>
              </w:rPr>
              <w:t xml:space="preserve">: - </w:t>
            </w:r>
            <w:r>
              <w:rPr>
                <w:rFonts w:ascii="Times New Roman" w:hAnsi="Times New Roman" w:cs="Times New Roman"/>
                <w:sz w:val="28"/>
                <w:szCs w:val="28"/>
              </w:rPr>
              <w:t xml:space="preserve">жеке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тұлғалар</w:t>
            </w:r>
            <w:r>
              <w:rPr>
                <w:rFonts w:ascii="Times New Roman" w:hAnsi="Times New Roman" w:cs="Times New Roman"/>
                <w:sz w:val="28"/>
                <w:szCs w:val="28"/>
                <w:lang w:val="en-US"/>
              </w:rPr>
              <w:t xml:space="preserve"> - 0,3 </w:t>
            </w:r>
            <w:r>
              <w:rPr>
                <w:rFonts w:ascii="Times New Roman" w:hAnsi="Times New Roman" w:cs="Times New Roman"/>
                <w:sz w:val="28"/>
                <w:szCs w:val="28"/>
              </w:rPr>
              <w:t xml:space="preserve">АЕК</w:t>
            </w:r>
            <w:r>
              <w:rPr>
                <w:rFonts w:ascii="Times New Roman" w:hAnsi="Times New Roman" w:cs="Times New Roman"/>
                <w:sz w:val="28"/>
                <w:szCs w:val="28"/>
                <w:lang w:val="en-US"/>
              </w:rPr>
              <w:t xml:space="preserve">; - </w:t>
            </w:r>
            <w:r>
              <w:rPr>
                <w:rFonts w:ascii="Times New Roman" w:hAnsi="Times New Roman" w:cs="Times New Roman"/>
                <w:sz w:val="28"/>
                <w:szCs w:val="28"/>
              </w:rPr>
              <w:t xml:space="preserve">заңды</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тұлғалар</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5 </w:t>
            </w:r>
            <w:r>
              <w:rPr>
                <w:rFonts w:ascii="Times New Roman" w:hAnsi="Times New Roman" w:cs="Times New Roman"/>
                <w:sz w:val="28"/>
                <w:szCs w:val="28"/>
              </w:rPr>
              <w:t xml:space="preserve">АЕК</w:t>
            </w:r>
            <w:r>
              <w:rPr>
                <w:rFonts w:ascii="Times New Roman" w:hAnsi="Times New Roman" w:cs="Times New Roman"/>
                <w:sz w:val="28"/>
                <w:szCs w:val="28"/>
                <w:lang w:val="en-US"/>
              </w:rPr>
              <w:t xml:space="preserve">.</w:t>
            </w:r>
            <w:r/>
          </w:p>
          <w:p>
            <w:pPr>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Pr>
                <w:rFonts w:ascii="Times New Roman" w:hAnsi="Times New Roman" w:cs="Times New Roman"/>
                <w:sz w:val="28"/>
                <w:szCs w:val="28"/>
              </w:rPr>
              <w:t xml:space="preserve">салықтық</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хабарламаларға</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дау</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айту</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жөніндегі</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әкімшілік</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талап</w:t>
            </w:r>
            <w:r>
              <w:rPr>
                <w:rFonts w:ascii="Times New Roman" w:hAnsi="Times New Roman" w:cs="Times New Roman"/>
                <w:sz w:val="28"/>
                <w:szCs w:val="28"/>
                <w:lang w:val="en-US"/>
              </w:rPr>
              <w:t xml:space="preserve">-</w:t>
            </w:r>
            <w:r>
              <w:rPr>
                <w:rFonts w:ascii="Times New Roman" w:hAnsi="Times New Roman" w:cs="Times New Roman"/>
                <w:sz w:val="28"/>
                <w:szCs w:val="28"/>
              </w:rPr>
              <w:t xml:space="preserve">арыздар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үшін</w:t>
            </w:r>
            <w:r>
              <w:rPr>
                <w:rFonts w:ascii="Times New Roman" w:hAnsi="Times New Roman" w:cs="Times New Roman"/>
                <w:sz w:val="28"/>
                <w:szCs w:val="28"/>
                <w:lang w:val="en-US"/>
              </w:rPr>
              <w:t xml:space="preserve">: - </w:t>
            </w:r>
            <w:r>
              <w:rPr>
                <w:rFonts w:ascii="Times New Roman" w:hAnsi="Times New Roman" w:cs="Times New Roman"/>
                <w:sz w:val="28"/>
                <w:szCs w:val="28"/>
              </w:rPr>
              <w:t xml:space="preserve">ЖК</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және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фермерлер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үшін</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соманың</w:t>
            </w:r>
            <w:r>
              <w:rPr>
                <w:rFonts w:ascii="Times New Roman" w:hAnsi="Times New Roman" w:cs="Times New Roman"/>
                <w:sz w:val="28"/>
                <w:szCs w:val="28"/>
                <w:lang w:val="en-US"/>
              </w:rPr>
              <w:t xml:space="preserve"> 0,1%, </w:t>
            </w:r>
            <w:r>
              <w:rPr>
                <w:rFonts w:ascii="Times New Roman" w:hAnsi="Times New Roman" w:cs="Times New Roman"/>
                <w:sz w:val="28"/>
                <w:szCs w:val="28"/>
              </w:rPr>
              <w:t xml:space="preserve">бірақ</w:t>
            </w:r>
            <w:r>
              <w:rPr>
                <w:rFonts w:ascii="Times New Roman" w:hAnsi="Times New Roman" w:cs="Times New Roman"/>
                <w:sz w:val="28"/>
                <w:szCs w:val="28"/>
                <w:lang w:val="en-US"/>
              </w:rPr>
              <w:t xml:space="preserve"> 500 </w:t>
            </w:r>
            <w:r>
              <w:rPr>
                <w:rFonts w:ascii="Times New Roman" w:hAnsi="Times New Roman" w:cs="Times New Roman"/>
                <w:sz w:val="28"/>
                <w:szCs w:val="28"/>
              </w:rPr>
              <w:t xml:space="preserve">АЕК</w:t>
            </w:r>
            <w:r>
              <w:rPr>
                <w:rFonts w:ascii="Times New Roman" w:hAnsi="Times New Roman" w:cs="Times New Roman"/>
                <w:sz w:val="28"/>
                <w:szCs w:val="28"/>
                <w:lang w:val="en-US"/>
              </w:rPr>
              <w:t xml:space="preserve">-</w:t>
            </w:r>
            <w:r>
              <w:rPr>
                <w:rFonts w:ascii="Times New Roman" w:hAnsi="Times New Roman" w:cs="Times New Roman"/>
                <w:sz w:val="28"/>
                <w:szCs w:val="28"/>
              </w:rPr>
              <w:t xml:space="preserve">тен</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аспайды</w:t>
            </w:r>
            <w:r>
              <w:rPr>
                <w:rFonts w:ascii="Times New Roman" w:hAnsi="Times New Roman" w:cs="Times New Roman"/>
                <w:sz w:val="28"/>
                <w:szCs w:val="28"/>
                <w:lang w:val="en-US"/>
              </w:rPr>
              <w:t xml:space="preserve">; - </w:t>
            </w:r>
            <w:r>
              <w:rPr>
                <w:rFonts w:ascii="Times New Roman" w:hAnsi="Times New Roman" w:cs="Times New Roman"/>
                <w:sz w:val="28"/>
                <w:szCs w:val="28"/>
              </w:rPr>
              <w:t xml:space="preserve">заңды</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тұлғалар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үшін</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соманың</w:t>
            </w:r>
            <w:r>
              <w:rPr>
                <w:rFonts w:ascii="Times New Roman" w:hAnsi="Times New Roman" w:cs="Times New Roman"/>
                <w:sz w:val="28"/>
                <w:szCs w:val="28"/>
                <w:lang w:val="en-US"/>
              </w:rPr>
              <w:t xml:space="preserve"> 1%, </w:t>
            </w:r>
            <w:r>
              <w:rPr>
                <w:rFonts w:ascii="Times New Roman" w:hAnsi="Times New Roman" w:cs="Times New Roman"/>
                <w:sz w:val="28"/>
                <w:szCs w:val="28"/>
              </w:rPr>
              <w:t xml:space="preserve">бірақ</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 xml:space="preserve">20 000 </w:t>
            </w:r>
            <w:r>
              <w:rPr>
                <w:rFonts w:ascii="Times New Roman" w:hAnsi="Times New Roman" w:cs="Times New Roman"/>
                <w:sz w:val="28"/>
                <w:szCs w:val="28"/>
              </w:rPr>
              <w:t xml:space="preserve">АЕК</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артық</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емес</w:t>
            </w:r>
            <w:r>
              <w:rPr>
                <w:rFonts w:ascii="Times New Roman" w:hAnsi="Times New Roman" w:cs="Times New Roman"/>
                <w:sz w:val="28"/>
                <w:szCs w:val="28"/>
                <w:lang w:val="en-US"/>
              </w:rPr>
              <w:t xml:space="preserve">.</w:t>
            </w:r>
            <w:r/>
          </w:p>
        </w:tc>
      </w:tr>
      <w:tr>
        <w:trPr/>
        <w:tc>
          <w:tcPr>
            <w:tcW w:w="993" w:type="dxa"/>
            <w:textDirection w:val="lrTb"/>
            <w:noWrap w:val="false"/>
          </w:tcPr>
          <w:p>
            <w:pPr>
              <w:pStyle w:val="703"/>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r>
            <w:r/>
          </w:p>
        </w:tc>
        <w:tc>
          <w:tcPr>
            <w:tcW w:w="2977" w:type="dxa"/>
            <w:textDirection w:val="lrTb"/>
            <w:noWrap w:val="false"/>
          </w:tcPr>
          <w:p>
            <w:pPr>
              <w:rPr>
                <w:rFonts w:ascii="Times New Roman" w:hAnsi="Times New Roman" w:cs="Times New Roman"/>
                <w:sz w:val="28"/>
                <w:szCs w:val="28"/>
                <w:lang w:val="en-US"/>
              </w:rPr>
            </w:pPr>
            <w:r>
              <w:rPr>
                <w:rFonts w:ascii="Times New Roman" w:hAnsi="Times New Roman" w:cs="Times New Roman"/>
                <w:sz w:val="28"/>
                <w:szCs w:val="28"/>
                <w:lang w:val="en-US"/>
              </w:rPr>
              <w:t xml:space="preserve">Азаматтық сот ісін </w:t>
            </w:r>
            <w:r>
              <w:rPr>
                <w:rFonts w:ascii="Times New Roman" w:hAnsi="Times New Roman" w:cs="Times New Roman"/>
                <w:sz w:val="28"/>
                <w:szCs w:val="28"/>
                <w:lang w:val="en-US"/>
              </w:rPr>
              <w:t xml:space="preserve">жүргізуде талап арызды қайда беруге болады?</w:t>
            </w:r>
            <w:r/>
          </w:p>
        </w:tc>
        <w:tc>
          <w:tcPr>
            <w:gridSpan w:val="2"/>
            <w:tcW w:w="12474" w:type="dxa"/>
            <w:textDirection w:val="lrTb"/>
            <w:noWrap w:val="false"/>
          </w:tcPr>
          <w:p>
            <w:pPr>
              <w:rPr>
                <w:rFonts w:ascii="Times New Roman" w:hAnsi="Times New Roman" w:cs="Times New Roman"/>
                <w:sz w:val="28"/>
                <w:szCs w:val="28"/>
                <w:lang w:val="en-US"/>
              </w:rPr>
            </w:pPr>
            <w:r>
              <w:rPr>
                <w:rFonts w:ascii="Times New Roman" w:hAnsi="Times New Roman" w:cs="Times New Roman"/>
                <w:sz w:val="28"/>
                <w:szCs w:val="28"/>
                <w:lang w:val="en-US"/>
              </w:rPr>
              <w:t xml:space="preserve">Талап арыз жауапкердің тұрғылықты жері бойынша (жеке тұлғалар үшін) немесе заңды тұлғаның </w:t>
            </w:r>
            <w:r>
              <w:rPr>
                <w:rFonts w:ascii="Times New Roman" w:hAnsi="Times New Roman" w:cs="Times New Roman"/>
                <w:sz w:val="28"/>
                <w:szCs w:val="28"/>
                <w:lang w:val="en-US"/>
              </w:rPr>
              <w:t xml:space="preserve">немесе ұйымның құжаттарында көрсетілген мекенжай бойынша сотқа беріледі.</w:t>
            </w:r>
            <w:r/>
          </w:p>
        </w:tc>
      </w:tr>
      <w:tr>
        <w:trPr/>
        <w:tc>
          <w:tcPr>
            <w:tcW w:w="993" w:type="dxa"/>
            <w:textDirection w:val="lrTb"/>
            <w:noWrap w:val="false"/>
          </w:tcPr>
          <w:p>
            <w:pPr>
              <w:pStyle w:val="703"/>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r>
            <w:r/>
          </w:p>
        </w:tc>
        <w:tc>
          <w:tcPr>
            <w:tcW w:w="2977" w:type="dxa"/>
            <w:textDirection w:val="lrTb"/>
            <w:noWrap w:val="false"/>
          </w:tcPr>
          <w:p>
            <w:pPr>
              <w:rPr>
                <w:rFonts w:ascii="Times New Roman" w:hAnsi="Times New Roman" w:cs="Times New Roman"/>
                <w:sz w:val="28"/>
                <w:szCs w:val="28"/>
                <w:lang w:val="en-US"/>
              </w:rPr>
            </w:pPr>
            <w:r>
              <w:rPr>
                <w:rFonts w:ascii="Times New Roman" w:hAnsi="Times New Roman" w:cs="Times New Roman"/>
                <w:sz w:val="28"/>
                <w:szCs w:val="28"/>
              </w:rPr>
              <w:t xml:space="preserve">Азаматтық</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іске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қатысатын</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тұлғалардың</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құрамына</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кім</w:t>
            </w:r>
            <w:r>
              <w:rPr>
                <w:rFonts w:ascii="Times New Roman" w:hAnsi="Times New Roman" w:cs="Times New Roman"/>
                <w:sz w:val="28"/>
                <w:szCs w:val="28"/>
                <w:lang w:val="kk-KZ"/>
              </w:rPr>
              <w:t xml:space="preserve">дер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кі</w:t>
            </w:r>
            <w:r>
              <w:rPr>
                <w:rFonts w:ascii="Times New Roman" w:hAnsi="Times New Roman" w:cs="Times New Roman"/>
                <w:sz w:val="28"/>
                <w:szCs w:val="28"/>
              </w:rPr>
              <w:t xml:space="preserve">ред</w:t>
            </w:r>
            <w:r>
              <w:rPr>
                <w:rFonts w:ascii="Times New Roman" w:hAnsi="Times New Roman" w:cs="Times New Roman"/>
                <w:sz w:val="28"/>
                <w:szCs w:val="28"/>
              </w:rPr>
              <w:t xml:space="preserve">і</w:t>
            </w:r>
            <w:r>
              <w:rPr>
                <w:rFonts w:ascii="Times New Roman" w:hAnsi="Times New Roman" w:cs="Times New Roman"/>
                <w:sz w:val="28"/>
                <w:szCs w:val="28"/>
                <w:lang w:val="en-US"/>
              </w:rPr>
              <w:t xml:space="preserve">?</w:t>
            </w:r>
            <w:r/>
          </w:p>
        </w:tc>
        <w:tc>
          <w:tcPr>
            <w:gridSpan w:val="2"/>
            <w:tcW w:w="12474" w:type="dxa"/>
            <w:textDirection w:val="lrTb"/>
            <w:noWrap w:val="false"/>
          </w:tcPr>
          <w:p>
            <w:pPr>
              <w:rPr>
                <w:rFonts w:ascii="Times New Roman" w:hAnsi="Times New Roman" w:cs="Times New Roman"/>
                <w:sz w:val="28"/>
                <w:szCs w:val="28"/>
                <w:lang w:val="en-US"/>
              </w:rPr>
            </w:pPr>
            <w:r>
              <w:rPr>
                <w:rFonts w:ascii="Times New Roman" w:hAnsi="Times New Roman" w:cs="Times New Roman"/>
                <w:sz w:val="28"/>
                <w:szCs w:val="28"/>
              </w:rPr>
              <w:t xml:space="preserve">Іске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қатысушы</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тұлғалар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талапкерлер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жауапкерлер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үшінші</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тұлғалар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прокурор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мемлекеттік</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органдар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өтініш</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берушілер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және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сот</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ерекше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іс</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жүргізу</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тәртібімен</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қарайтын</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істер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бойынша</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өзге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де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м</w:t>
            </w:r>
            <w:r>
              <w:rPr>
                <w:rFonts w:ascii="Times New Roman" w:hAnsi="Times New Roman" w:cs="Times New Roman"/>
                <w:sz w:val="28"/>
                <w:szCs w:val="28"/>
              </w:rPr>
              <w:t xml:space="preserve">үдделі</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тұлғалар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болып</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табылады</w:t>
            </w:r>
            <w:r>
              <w:rPr>
                <w:rFonts w:ascii="Times New Roman" w:hAnsi="Times New Roman" w:cs="Times New Roman"/>
                <w:sz w:val="28"/>
                <w:szCs w:val="28"/>
                <w:lang w:val="en-US"/>
              </w:rPr>
              <w:t xml:space="preserve">.</w:t>
            </w:r>
            <w:r/>
          </w:p>
        </w:tc>
      </w:tr>
      <w:tr>
        <w:trPr/>
        <w:tc>
          <w:tcPr>
            <w:tcW w:w="993" w:type="dxa"/>
            <w:textDirection w:val="lrTb"/>
            <w:noWrap w:val="false"/>
          </w:tcPr>
          <w:p>
            <w:pPr>
              <w:pStyle w:val="703"/>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r>
            <w:r/>
          </w:p>
        </w:tc>
        <w:tc>
          <w:tcPr>
            <w:tcW w:w="2977" w:type="dxa"/>
            <w:textDirection w:val="lrTb"/>
            <w:noWrap w:val="false"/>
          </w:tcPr>
          <w:p>
            <w:pPr>
              <w:rPr>
                <w:rFonts w:ascii="Times New Roman" w:hAnsi="Times New Roman" w:cs="Times New Roman"/>
                <w:sz w:val="28"/>
                <w:szCs w:val="28"/>
                <w:lang w:val="en-US"/>
              </w:rPr>
            </w:pPr>
            <w:r>
              <w:rPr>
                <w:rFonts w:ascii="Times New Roman" w:hAnsi="Times New Roman" w:cs="Times New Roman"/>
                <w:sz w:val="28"/>
                <w:szCs w:val="28"/>
              </w:rPr>
              <w:t xml:space="preserve">Сот</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процесіне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өзі</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немесе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өкіл</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арқылы</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қатыса</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ала</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ма</w:t>
            </w:r>
            <w:r>
              <w:rPr>
                <w:rFonts w:ascii="Times New Roman" w:hAnsi="Times New Roman" w:cs="Times New Roman"/>
                <w:sz w:val="28"/>
                <w:szCs w:val="28"/>
                <w:lang w:val="en-US"/>
              </w:rPr>
              <w:t xml:space="preserve">?</w:t>
            </w:r>
            <w:r/>
          </w:p>
        </w:tc>
        <w:tc>
          <w:tcPr>
            <w:gridSpan w:val="2"/>
            <w:tcW w:w="12474" w:type="dxa"/>
            <w:textDirection w:val="lrTb"/>
            <w:noWrap w:val="false"/>
          </w:tcPr>
          <w:p>
            <w:pPr>
              <w:rPr>
                <w:rFonts w:ascii="Times New Roman" w:hAnsi="Times New Roman" w:cs="Times New Roman"/>
                <w:sz w:val="28"/>
                <w:szCs w:val="28"/>
                <w:lang w:val="en-US"/>
              </w:rPr>
            </w:pPr>
            <w:r>
              <w:rPr>
                <w:rFonts w:ascii="Times New Roman" w:hAnsi="Times New Roman" w:cs="Times New Roman"/>
                <w:sz w:val="28"/>
                <w:szCs w:val="28"/>
              </w:rPr>
              <w:t xml:space="preserve">Азаматтар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өз</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істерін</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сотта</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өзі</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немесе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өкілдер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арқылы</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жүргізуге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құқылы</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Азаматтың</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іске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жеке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қатысуы</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оның</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осы</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іс</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бойынша</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өкі</w:t>
            </w:r>
            <w:r>
              <w:rPr>
                <w:rFonts w:ascii="Times New Roman" w:hAnsi="Times New Roman" w:cs="Times New Roman"/>
                <w:sz w:val="28"/>
                <w:szCs w:val="28"/>
              </w:rPr>
              <w:t xml:space="preserve">л</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болу</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құқығынан</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айырмайды</w:t>
            </w:r>
            <w:r>
              <w:rPr>
                <w:rFonts w:ascii="Times New Roman" w:hAnsi="Times New Roman" w:cs="Times New Roman"/>
                <w:sz w:val="28"/>
                <w:szCs w:val="28"/>
                <w:lang w:val="en-US"/>
              </w:rPr>
              <w:t xml:space="preserve">.</w:t>
            </w:r>
            <w:r/>
          </w:p>
        </w:tc>
      </w:tr>
      <w:tr>
        <w:trPr/>
        <w:tc>
          <w:tcPr>
            <w:tcW w:w="993" w:type="dxa"/>
            <w:textDirection w:val="lrTb"/>
            <w:noWrap w:val="false"/>
          </w:tcPr>
          <w:p>
            <w:pPr>
              <w:pStyle w:val="703"/>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Сот процесін тағайындау туралы </w:t>
            </w:r>
            <w:r>
              <w:rPr>
                <w:rFonts w:ascii="Times New Roman" w:hAnsi="Times New Roman" w:cs="Times New Roman"/>
                <w:sz w:val="28"/>
                <w:szCs w:val="28"/>
              </w:rPr>
              <w:t xml:space="preserve">тараптар</w:t>
            </w:r>
            <w:r>
              <w:rPr>
                <w:rFonts w:ascii="Times New Roman" w:hAnsi="Times New Roman" w:cs="Times New Roman"/>
                <w:sz w:val="28"/>
                <w:szCs w:val="28"/>
              </w:rPr>
              <w:t xml:space="preserve">ға қалай хабарланады?</w:t>
            </w:r>
            <w:r/>
          </w:p>
        </w:tc>
        <w:tc>
          <w:tcPr>
            <w:gridSpan w:val="2"/>
            <w:tcW w:w="12474" w:type="dxa"/>
            <w:textDirection w:val="lrTb"/>
            <w:noWrap w:val="false"/>
          </w:tcPr>
          <w:p>
            <w:pPr>
              <w:rPr>
                <w:rFonts w:ascii="Times New Roman" w:hAnsi="Times New Roman" w:cs="Times New Roman"/>
                <w:sz w:val="28"/>
                <w:szCs w:val="28"/>
                <w:lang w:val="en-US"/>
              </w:rPr>
            </w:pPr>
            <w:r>
              <w:rPr>
                <w:rFonts w:ascii="Times New Roman" w:hAnsi="Times New Roman" w:cs="Times New Roman"/>
                <w:sz w:val="28"/>
                <w:szCs w:val="28"/>
              </w:rPr>
              <w:t xml:space="preserve">Іске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қатысушылар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мен</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олардың</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өкілдерін</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шақ</w:t>
            </w:r>
            <w:r>
              <w:rPr>
                <w:rFonts w:ascii="Times New Roman" w:hAnsi="Times New Roman" w:cs="Times New Roman"/>
                <w:sz w:val="28"/>
                <w:szCs w:val="28"/>
              </w:rPr>
              <w:t xml:space="preserve">ыру</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қағаздары</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электрондық</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поштаға</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хабарламалар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телефон</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нөмірлері</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немесе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хабарламаны</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тіркей</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отырып</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басқа</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да</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құралдар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арқылы</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соттың</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немесе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іс</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жүргізу</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әрекетінің</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уақыты</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мен</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орны</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туралы</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хабардар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етеді</w:t>
            </w:r>
            <w:r>
              <w:rPr>
                <w:rFonts w:ascii="Times New Roman" w:hAnsi="Times New Roman" w:cs="Times New Roman"/>
                <w:sz w:val="28"/>
                <w:szCs w:val="28"/>
                <w:lang w:val="en-US"/>
              </w:rPr>
              <w:t xml:space="preserve">.</w:t>
            </w:r>
            <w:r/>
          </w:p>
        </w:tc>
      </w:tr>
      <w:tr>
        <w:trPr/>
        <w:tc>
          <w:tcPr>
            <w:tcW w:w="993" w:type="dxa"/>
            <w:textDirection w:val="lrTb"/>
            <w:noWrap w:val="false"/>
          </w:tcPr>
          <w:p>
            <w:pPr>
              <w:pStyle w:val="703"/>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Қандай жағдайларда тал</w:t>
            </w:r>
            <w:r>
              <w:rPr>
                <w:rFonts w:ascii="Times New Roman" w:hAnsi="Times New Roman" w:cs="Times New Roman"/>
                <w:sz w:val="28"/>
                <w:szCs w:val="28"/>
              </w:rPr>
              <w:t xml:space="preserve">ап арызды қабылдаудан бас тарт</w:t>
            </w:r>
            <w:r>
              <w:rPr>
                <w:rFonts w:ascii="Times New Roman" w:hAnsi="Times New Roman" w:cs="Times New Roman"/>
                <w:sz w:val="28"/>
                <w:szCs w:val="28"/>
              </w:rPr>
              <w:t xml:space="preserve">ады?</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rPr>
              <w:t xml:space="preserve">Судья</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талап</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қоюдан</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бас</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тартады</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егер</w:t>
            </w:r>
            <w:r>
              <w:rPr>
                <w:rFonts w:ascii="Times New Roman" w:hAnsi="Times New Roman" w:cs="Times New Roman"/>
                <w:sz w:val="28"/>
                <w:szCs w:val="28"/>
                <w:lang w:val="en-US"/>
              </w:rPr>
              <w:t xml:space="preserve">: </w:t>
            </w:r>
            <w:r/>
          </w:p>
          <w:p>
            <w:pPr>
              <w:rPr>
                <w:rFonts w:ascii="Times New Roman" w:hAnsi="Times New Roman" w:cs="Times New Roman"/>
                <w:sz w:val="28"/>
                <w:szCs w:val="28"/>
                <w:lang w:val="kk-KZ"/>
              </w:rPr>
            </w:pPr>
            <w:r>
              <w:rPr>
                <w:rFonts w:ascii="Times New Roman" w:hAnsi="Times New Roman" w:cs="Times New Roman"/>
                <w:sz w:val="28"/>
                <w:szCs w:val="28"/>
                <w:lang w:val="en-US"/>
              </w:rPr>
              <w:t xml:space="preserve">1) </w:t>
            </w:r>
            <w:r>
              <w:rPr>
                <w:rFonts w:ascii="Times New Roman" w:hAnsi="Times New Roman" w:cs="Times New Roman"/>
                <w:sz w:val="28"/>
                <w:szCs w:val="28"/>
              </w:rPr>
              <w:t xml:space="preserve">іс</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азаматтық</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сотта</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қаралуға</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жатпа</w:t>
            </w:r>
            <w:r>
              <w:rPr>
                <w:rFonts w:ascii="Times New Roman" w:hAnsi="Times New Roman" w:cs="Times New Roman"/>
                <w:sz w:val="28"/>
                <w:szCs w:val="28"/>
                <w:lang w:val="kk-KZ"/>
              </w:rPr>
              <w:t xml:space="preserve">са</w:t>
            </w:r>
            <w:r>
              <w:rPr>
                <w:rFonts w:ascii="Times New Roman" w:hAnsi="Times New Roman" w:cs="Times New Roman"/>
                <w:sz w:val="28"/>
                <w:szCs w:val="28"/>
                <w:lang w:val="en-US"/>
              </w:rPr>
              <w:t xml:space="preserve">; </w:t>
            </w:r>
            <w:r/>
          </w:p>
          <w:p>
            <w:pPr>
              <w:rPr>
                <w:rFonts w:ascii="Times New Roman" w:hAnsi="Times New Roman" w:cs="Times New Roman"/>
                <w:sz w:val="28"/>
                <w:szCs w:val="28"/>
                <w:lang w:val="kk-KZ"/>
              </w:rPr>
            </w:pPr>
            <w:r>
              <w:rPr>
                <w:rFonts w:ascii="Times New Roman" w:hAnsi="Times New Roman" w:cs="Times New Roman"/>
                <w:sz w:val="28"/>
                <w:szCs w:val="28"/>
                <w:lang w:val="en-US"/>
              </w:rPr>
              <w:t xml:space="preserve">2) </w:t>
            </w:r>
            <w:r>
              <w:rPr>
                <w:rFonts w:ascii="Times New Roman" w:hAnsi="Times New Roman" w:cs="Times New Roman"/>
                <w:sz w:val="28"/>
                <w:szCs w:val="28"/>
              </w:rPr>
              <w:t xml:space="preserve">сол</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тараптар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арасында</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осы</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дау</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бойынша</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істі</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тоқтату</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туралы</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сот</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шешімі</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немесе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ұйғарым</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болғанда</w:t>
            </w:r>
            <w:r>
              <w:rPr>
                <w:rFonts w:ascii="Times New Roman" w:hAnsi="Times New Roman" w:cs="Times New Roman"/>
                <w:sz w:val="28"/>
                <w:szCs w:val="28"/>
                <w:lang w:val="en-US"/>
              </w:rPr>
              <w:t xml:space="preserve">; </w:t>
            </w:r>
            <w:r/>
          </w:p>
          <w:p>
            <w:pPr>
              <w:rPr>
                <w:rFonts w:ascii="Times New Roman" w:hAnsi="Times New Roman" w:cs="Times New Roman"/>
                <w:sz w:val="28"/>
                <w:szCs w:val="28"/>
                <w:lang w:val="kk-KZ"/>
              </w:rPr>
            </w:pPr>
            <w:r>
              <w:rPr>
                <w:rFonts w:ascii="Times New Roman" w:hAnsi="Times New Roman" w:cs="Times New Roman"/>
                <w:sz w:val="28"/>
                <w:szCs w:val="28"/>
                <w:lang w:val="en-US"/>
              </w:rPr>
              <w:t xml:space="preserve">3) </w:t>
            </w:r>
            <w:r>
              <w:rPr>
                <w:rFonts w:ascii="Times New Roman" w:hAnsi="Times New Roman" w:cs="Times New Roman"/>
                <w:sz w:val="28"/>
                <w:szCs w:val="28"/>
              </w:rPr>
              <w:t xml:space="preserve">сот</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осы</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дау</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бойынша</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төреліктің</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шешімі</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туралы</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біл</w:t>
            </w:r>
            <w:r>
              <w:rPr>
                <w:rFonts w:ascii="Times New Roman" w:hAnsi="Times New Roman" w:cs="Times New Roman"/>
                <w:sz w:val="28"/>
                <w:szCs w:val="28"/>
                <w:lang w:val="kk-KZ"/>
              </w:rPr>
              <w:t xml:space="preserve">се</w:t>
            </w:r>
            <w:r>
              <w:rPr>
                <w:rFonts w:ascii="Times New Roman" w:hAnsi="Times New Roman" w:cs="Times New Roman"/>
                <w:sz w:val="28"/>
                <w:szCs w:val="28"/>
                <w:lang w:val="en-US"/>
              </w:rPr>
              <w:t xml:space="preserve">; </w:t>
            </w:r>
            <w:r/>
          </w:p>
          <w:p>
            <w:pPr>
              <w:rPr>
                <w:rFonts w:ascii="Times New Roman" w:hAnsi="Times New Roman" w:cs="Times New Roman"/>
                <w:sz w:val="28"/>
                <w:szCs w:val="28"/>
                <w:lang w:val="en-US"/>
              </w:rPr>
            </w:pPr>
            <w:r>
              <w:rPr>
                <w:rFonts w:ascii="Times New Roman" w:hAnsi="Times New Roman" w:cs="Times New Roman"/>
                <w:sz w:val="28"/>
                <w:szCs w:val="28"/>
                <w:lang w:val="en-US"/>
              </w:rPr>
              <w:t xml:space="preserve">4) </w:t>
            </w:r>
            <w:r>
              <w:rPr>
                <w:rFonts w:ascii="Times New Roman" w:hAnsi="Times New Roman" w:cs="Times New Roman"/>
                <w:sz w:val="28"/>
                <w:szCs w:val="28"/>
              </w:rPr>
              <w:t xml:space="preserve">Тараптар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арасында</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жасалған</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атқарушылық</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жазба</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б</w:t>
            </w:r>
            <w:r>
              <w:rPr>
                <w:rFonts w:ascii="Times New Roman" w:hAnsi="Times New Roman" w:cs="Times New Roman"/>
                <w:sz w:val="28"/>
                <w:szCs w:val="28"/>
                <w:lang w:val="kk-KZ"/>
              </w:rPr>
              <w:t xml:space="preserve">олса</w:t>
            </w:r>
            <w:r>
              <w:rPr>
                <w:rFonts w:ascii="Times New Roman" w:hAnsi="Times New Roman" w:cs="Times New Roman"/>
                <w:sz w:val="28"/>
                <w:szCs w:val="28"/>
                <w:lang w:val="en-US"/>
              </w:rPr>
              <w:t xml:space="preserve">.</w:t>
            </w:r>
            <w:r/>
          </w:p>
        </w:tc>
      </w:tr>
      <w:tr>
        <w:trPr/>
        <w:tc>
          <w:tcPr>
            <w:tcW w:w="993" w:type="dxa"/>
            <w:textDirection w:val="lrTb"/>
            <w:noWrap w:val="false"/>
          </w:tcPr>
          <w:p>
            <w:pPr>
              <w:pStyle w:val="703"/>
              <w:numPr>
                <w:ilvl w:val="0"/>
                <w:numId w:val="1"/>
              </w:numPr>
              <w:rPr>
                <w:rFonts w:ascii="Times New Roman" w:hAnsi="Times New Roman" w:cs="Times New Roman"/>
                <w:sz w:val="28"/>
                <w:szCs w:val="28"/>
                <w:lang w:val="en-US"/>
              </w:rPr>
            </w:pPr>
            <w:r>
              <w:rPr>
                <w:rFonts w:ascii="Times New Roman" w:hAnsi="Times New Roman" w:cs="Times New Roman"/>
                <w:sz w:val="28"/>
                <w:szCs w:val="28"/>
                <w:lang w:val="en-US"/>
              </w:rPr>
            </w:r>
            <w:r/>
          </w:p>
        </w:tc>
        <w:tc>
          <w:tcPr>
            <w:tcW w:w="2977" w:type="dxa"/>
            <w:textDirection w:val="lrTb"/>
            <w:noWrap w:val="false"/>
          </w:tcPr>
          <w:p>
            <w:pPr>
              <w:rPr>
                <w:rFonts w:ascii="Times New Roman" w:hAnsi="Times New Roman" w:cs="Times New Roman"/>
                <w:sz w:val="28"/>
                <w:szCs w:val="28"/>
                <w:lang w:val="en-US"/>
              </w:rPr>
            </w:pPr>
            <w:r>
              <w:rPr>
                <w:rFonts w:ascii="Times New Roman" w:hAnsi="Times New Roman" w:cs="Times New Roman"/>
                <w:sz w:val="28"/>
                <w:szCs w:val="28"/>
              </w:rPr>
              <w:t xml:space="preserve">Сот</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шешіміне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қалай</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шағ</w:t>
            </w:r>
            <w:r>
              <w:rPr>
                <w:rFonts w:ascii="Times New Roman" w:hAnsi="Times New Roman" w:cs="Times New Roman"/>
                <w:sz w:val="28"/>
                <w:szCs w:val="28"/>
              </w:rPr>
              <w:t xml:space="preserve">ымдану</w:t>
            </w:r>
            <w:r>
              <w:rPr>
                <w:rFonts w:ascii="Times New Roman" w:hAnsi="Times New Roman" w:cs="Times New Roman"/>
                <w:sz w:val="28"/>
                <w:szCs w:val="28"/>
              </w:rPr>
              <w:t xml:space="preserve">ға</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болады</w:t>
            </w:r>
            <w:r>
              <w:rPr>
                <w:rFonts w:ascii="Times New Roman" w:hAnsi="Times New Roman" w:cs="Times New Roman"/>
                <w:sz w:val="28"/>
                <w:szCs w:val="28"/>
                <w:lang w:val="en-US"/>
              </w:rPr>
              <w:t xml:space="preserve">?</w:t>
            </w:r>
            <w:r/>
          </w:p>
        </w:tc>
        <w:tc>
          <w:tcPr>
            <w:gridSpan w:val="2"/>
            <w:tcW w:w="12474" w:type="dxa"/>
            <w:textDirection w:val="lrTb"/>
            <w:noWrap w:val="false"/>
          </w:tcPr>
          <w:p>
            <w:pPr>
              <w:rPr>
                <w:rFonts w:ascii="Times New Roman" w:hAnsi="Times New Roman" w:cs="Times New Roman"/>
                <w:sz w:val="28"/>
                <w:szCs w:val="28"/>
                <w:lang w:val="en-US"/>
              </w:rPr>
            </w:pPr>
            <w:r>
              <w:rPr>
                <w:rFonts w:ascii="Times New Roman" w:hAnsi="Times New Roman" w:cs="Times New Roman"/>
                <w:sz w:val="28"/>
                <w:szCs w:val="28"/>
              </w:rPr>
              <w:t xml:space="preserve">Сот</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шешіміне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шешім</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шығарылған</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күннен</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бастап</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бі</w:t>
            </w:r>
            <w:r>
              <w:rPr>
                <w:rFonts w:ascii="Times New Roman" w:hAnsi="Times New Roman" w:cs="Times New Roman"/>
                <w:sz w:val="28"/>
                <w:szCs w:val="28"/>
              </w:rPr>
              <w:t xml:space="preserve">р</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ай</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ішінде</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түпкілікті</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нысанда</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шағымдануға</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болады</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Шешімнің көшірмесін алған күннен бастап талқ</w:t>
            </w:r>
            <w:r>
              <w:rPr>
                <w:rFonts w:ascii="Times New Roman" w:hAnsi="Times New Roman" w:cs="Times New Roman"/>
                <w:sz w:val="28"/>
                <w:szCs w:val="28"/>
              </w:rPr>
              <w:t xml:space="preserve">ылау</w:t>
            </w:r>
            <w:r>
              <w:rPr>
                <w:rFonts w:ascii="Times New Roman" w:hAnsi="Times New Roman" w:cs="Times New Roman"/>
                <w:sz w:val="28"/>
                <w:szCs w:val="28"/>
              </w:rPr>
              <w:t xml:space="preserve">ға қатыспаған </w:t>
            </w:r>
            <w:r>
              <w:rPr>
                <w:rFonts w:ascii="Times New Roman" w:hAnsi="Times New Roman" w:cs="Times New Roman"/>
                <w:sz w:val="28"/>
                <w:szCs w:val="28"/>
                <w:lang w:val="kk-KZ"/>
              </w:rPr>
              <w:t xml:space="preserve">тұлғалар</w:t>
            </w:r>
            <w:r>
              <w:rPr>
                <w:rFonts w:ascii="Times New Roman" w:hAnsi="Times New Roman" w:cs="Times New Roman"/>
                <w:sz w:val="28"/>
                <w:szCs w:val="28"/>
              </w:rPr>
              <w:t xml:space="preserve"> үшін.</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Азаматтық істер қандай</w:t>
            </w:r>
            <w:r>
              <w:rPr>
                <w:rFonts w:ascii="Times New Roman" w:hAnsi="Times New Roman" w:cs="Times New Roman"/>
                <w:sz w:val="28"/>
                <w:szCs w:val="28"/>
                <w:lang w:val="kk-KZ"/>
              </w:rPr>
              <w:t xml:space="preserve"> мерзімде қаралады? </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Азаматтық істер сотпен, істі сот талқылауына дайындау аяқталған күннен бастап екі ай ішінде қаралады және шешіледі. Азаматтық істердің жекелеген санаттары үшін қарау және шешу мерзімдері өзгеше болуы мүмкін.</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Апелляциялық шағым беру мерзімі өтіп кеткен жағдайда не істеуге болады?</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Процессуалдық мерзімдер өтіп кетке</w:t>
            </w:r>
            <w:r>
              <w:rPr>
                <w:rFonts w:ascii="Times New Roman" w:hAnsi="Times New Roman" w:cs="Times New Roman"/>
                <w:sz w:val="28"/>
                <w:szCs w:val="28"/>
                <w:lang w:val="kk-KZ"/>
              </w:rPr>
              <w:t xml:space="preserve">н жағдайда, олардың себебі дәлелді деп танылса, сот мерзімді қалпына келтіре алады. Апелляциялық шағым мерзімін қалпына келтіру туралы өтініш бірінші сатыдағы сотқа, құқық бұзылғанын өтініш беруші білген күннен бастап бір ай ішінде беріледі. Өтінішке қоса:</w:t>
            </w:r>
            <w:r/>
          </w:p>
          <w:p>
            <w:pPr>
              <w:pStyle w:val="703"/>
              <w:numPr>
                <w:ilvl w:val="0"/>
                <w:numId w:val="14"/>
              </w:numPr>
              <w:ind w:left="175" w:hanging="142"/>
              <w:rPr>
                <w:rFonts w:ascii="Times New Roman" w:hAnsi="Times New Roman" w:cs="Times New Roman"/>
                <w:sz w:val="28"/>
                <w:szCs w:val="28"/>
                <w:lang w:val="kk-KZ"/>
              </w:rPr>
            </w:pPr>
            <w:r>
              <w:rPr>
                <w:rFonts w:ascii="Times New Roman" w:hAnsi="Times New Roman" w:cs="Times New Roman"/>
                <w:sz w:val="28"/>
                <w:szCs w:val="28"/>
                <w:lang w:val="kk-KZ"/>
              </w:rPr>
              <w:t xml:space="preserve">құқықтарды қорғау туралы талап;</w:t>
            </w:r>
            <w:r/>
          </w:p>
          <w:p>
            <w:pPr>
              <w:pStyle w:val="703"/>
              <w:numPr>
                <w:ilvl w:val="0"/>
                <w:numId w:val="14"/>
              </w:numPr>
              <w:ind w:left="175" w:hanging="142"/>
              <w:rPr>
                <w:rFonts w:ascii="Times New Roman" w:hAnsi="Times New Roman" w:cs="Times New Roman"/>
                <w:sz w:val="28"/>
                <w:szCs w:val="28"/>
                <w:lang w:val="kk-KZ"/>
              </w:rPr>
            </w:pPr>
            <w:r>
              <w:rPr>
                <w:rFonts w:ascii="Times New Roman" w:hAnsi="Times New Roman" w:cs="Times New Roman"/>
                <w:sz w:val="28"/>
                <w:szCs w:val="28"/>
                <w:lang w:val="kk-KZ"/>
              </w:rPr>
              <w:t xml:space="preserve">мерзімді өткізіп алу себебін дәлелдейтін құжат берілуі тиіс.</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Рұқсат беру </w:t>
            </w:r>
            <w:r>
              <w:rPr>
                <w:rFonts w:ascii="Times New Roman" w:hAnsi="Times New Roman" w:cs="Times New Roman"/>
                <w:sz w:val="28"/>
                <w:szCs w:val="28"/>
                <w:lang w:val="kk-KZ"/>
              </w:rPr>
              <w:t xml:space="preserve">құжаттарын алу үшін лауазымды тұлға пара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беруді м</w:t>
            </w:r>
            <w:r>
              <w:rPr>
                <w:rFonts w:ascii="Times New Roman" w:hAnsi="Times New Roman" w:cs="Times New Roman"/>
                <w:sz w:val="28"/>
                <w:szCs w:val="28"/>
                <w:lang w:val="kk-KZ"/>
              </w:rPr>
              <w:t xml:space="preserve">е</w:t>
            </w:r>
            <w:r>
              <w:rPr>
                <w:rFonts w:ascii="Times New Roman" w:hAnsi="Times New Roman" w:cs="Times New Roman"/>
                <w:sz w:val="28"/>
                <w:szCs w:val="28"/>
                <w:lang w:val="kk-KZ"/>
              </w:rPr>
              <w:t xml:space="preserve">ңзесе </w:t>
            </w:r>
            <w:r>
              <w:rPr>
                <w:rFonts w:ascii="Times New Roman" w:hAnsi="Times New Roman" w:cs="Times New Roman"/>
                <w:sz w:val="28"/>
                <w:szCs w:val="28"/>
                <w:lang w:val="kk-KZ"/>
              </w:rPr>
              <w:t xml:space="preserve">не істеу керек?</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1424 </w:t>
            </w:r>
            <w:r>
              <w:rPr>
                <w:rFonts w:ascii="Times New Roman" w:hAnsi="Times New Roman" w:cs="Times New Roman"/>
                <w:sz w:val="28"/>
                <w:szCs w:val="28"/>
                <w:lang w:val="kk-KZ"/>
              </w:rPr>
              <w:t xml:space="preserve">Сыбайлас жемқорлыққа қарсы қызметтің </w:t>
            </w:r>
            <w:r>
              <w:rPr>
                <w:rFonts w:ascii="Times New Roman" w:hAnsi="Times New Roman" w:cs="Times New Roman"/>
                <w:sz w:val="28"/>
                <w:szCs w:val="28"/>
                <w:lang w:val="kk-KZ"/>
              </w:rPr>
              <w:t xml:space="preserve">Call-орталығына қоңырау шалып, лауазымды </w:t>
            </w:r>
            <w:r>
              <w:rPr>
                <w:rFonts w:ascii="Times New Roman" w:hAnsi="Times New Roman" w:cs="Times New Roman"/>
                <w:sz w:val="28"/>
                <w:szCs w:val="28"/>
                <w:lang w:val="kk-KZ"/>
              </w:rPr>
              <w:t xml:space="preserve">тұлғаның пара</w:t>
            </w:r>
            <w:r>
              <w:rPr>
                <w:rFonts w:ascii="Times New Roman" w:hAnsi="Times New Roman" w:cs="Times New Roman"/>
                <w:sz w:val="28"/>
                <w:szCs w:val="28"/>
                <w:lang w:val="kk-KZ"/>
              </w:rPr>
              <w:t xml:space="preserve"> беруді меңзегені </w:t>
            </w:r>
            <w:r>
              <w:rPr>
                <w:rFonts w:ascii="Times New Roman" w:hAnsi="Times New Roman" w:cs="Times New Roman"/>
                <w:sz w:val="28"/>
                <w:szCs w:val="28"/>
                <w:lang w:val="kk-KZ"/>
              </w:rPr>
              <w:t xml:space="preserve">туралы хабарлаңыз.</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Әкімшілік айыппұлдың бар-жоғын қайдан және қалай тексеруге болады?</w:t>
            </w:r>
            <w:r/>
          </w:p>
        </w:tc>
        <w:tc>
          <w:tcPr>
            <w:gridSpan w:val="2"/>
            <w:tcW w:w="12474"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Әкімшілік айыппұлдардың бар-жоғын Qamqor.gov.kz сайтынан тексеруге болады. Сондай-ақ бұ</w:t>
            </w:r>
            <w:r>
              <w:rPr>
                <w:rFonts w:ascii="Times New Roman" w:hAnsi="Times New Roman" w:cs="Times New Roman"/>
                <w:sz w:val="28"/>
                <w:szCs w:val="28"/>
              </w:rPr>
              <w:t xml:space="preserve">л</w:t>
            </w:r>
            <w:r>
              <w:rPr>
                <w:rFonts w:ascii="Times New Roman" w:hAnsi="Times New Roman" w:cs="Times New Roman"/>
                <w:sz w:val="28"/>
                <w:szCs w:val="28"/>
              </w:rPr>
              <w:t xml:space="preserve"> сайтта құқық бұзушылықтың фотосуреті мен әкімшілік құқық бұзушылық туралы хаттаманы көру мүмкіндігі бар.</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Ақпаратқа қол жеткізуге қандай жағдайларда бас тартылады?</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ҚР «Ақпаратқа қол жеткізу туралы» Заңына сәйкес ақпаратқа қол жеткізуден бас тартылады:</w:t>
            </w:r>
            <w:r/>
          </w:p>
          <w:p>
            <w:pPr>
              <w:pStyle w:val="703"/>
              <w:numPr>
                <w:ilvl w:val="0"/>
                <w:numId w:val="14"/>
              </w:numPr>
              <w:ind w:left="175" w:hanging="142"/>
              <w:rPr>
                <w:rFonts w:ascii="Times New Roman" w:hAnsi="Times New Roman" w:cs="Times New Roman"/>
                <w:sz w:val="28"/>
                <w:szCs w:val="28"/>
                <w:lang w:val="kk-KZ"/>
              </w:rPr>
            </w:pPr>
            <w:r>
              <w:rPr>
                <w:rFonts w:ascii="Times New Roman" w:hAnsi="Times New Roman" w:cs="Times New Roman"/>
                <w:sz w:val="28"/>
                <w:szCs w:val="28"/>
                <w:lang w:val="kk-KZ"/>
              </w:rPr>
              <w:t xml:space="preserve">сұрау мазмұны запрашиваемая ақпаратты анықтауға мүмкіндік бермесе;</w:t>
            </w:r>
            <w:r/>
          </w:p>
          <w:p>
            <w:pPr>
              <w:pStyle w:val="703"/>
              <w:numPr>
                <w:ilvl w:val="0"/>
                <w:numId w:val="14"/>
              </w:numPr>
              <w:ind w:left="175" w:hanging="142"/>
              <w:rPr>
                <w:rFonts w:ascii="Times New Roman" w:hAnsi="Times New Roman" w:cs="Times New Roman"/>
                <w:sz w:val="28"/>
                <w:szCs w:val="28"/>
                <w:lang w:val="kk-KZ"/>
              </w:rPr>
            </w:pPr>
            <w:r>
              <w:rPr>
                <w:rFonts w:ascii="Times New Roman" w:hAnsi="Times New Roman" w:cs="Times New Roman"/>
                <w:sz w:val="28"/>
                <w:szCs w:val="28"/>
                <w:lang w:val="kk-KZ"/>
              </w:rPr>
              <w:t xml:space="preserve">сұрау заңнама талаптарына сәйкес келмесе;</w:t>
            </w:r>
            <w:r/>
          </w:p>
          <w:p>
            <w:pPr>
              <w:pStyle w:val="703"/>
              <w:numPr>
                <w:ilvl w:val="0"/>
                <w:numId w:val="14"/>
              </w:numPr>
              <w:ind w:left="175" w:hanging="142"/>
              <w:rPr>
                <w:rFonts w:ascii="Times New Roman" w:hAnsi="Times New Roman" w:cs="Times New Roman"/>
                <w:sz w:val="28"/>
                <w:szCs w:val="28"/>
                <w:lang w:val="kk-KZ"/>
              </w:rPr>
            </w:pPr>
            <w:r>
              <w:rPr>
                <w:rFonts w:ascii="Times New Roman" w:hAnsi="Times New Roman" w:cs="Times New Roman"/>
                <w:sz w:val="28"/>
                <w:szCs w:val="28"/>
                <w:lang w:val="kk-KZ"/>
              </w:rPr>
              <w:t xml:space="preserve">сұратылған ақпарат шектеулі қолжетімділікке жатса;</w:t>
            </w:r>
            <w:r/>
          </w:p>
          <w:p>
            <w:pPr>
              <w:pStyle w:val="703"/>
              <w:numPr>
                <w:ilvl w:val="0"/>
                <w:numId w:val="14"/>
              </w:numPr>
              <w:ind w:left="33" w:firstLine="0"/>
              <w:tabs>
                <w:tab w:val="left" w:pos="175" w:leader="none"/>
              </w:tabs>
              <w:rPr>
                <w:rFonts w:ascii="Times New Roman" w:hAnsi="Times New Roman" w:cs="Times New Roman"/>
                <w:sz w:val="28"/>
                <w:szCs w:val="28"/>
                <w:lang w:val="kk-KZ"/>
              </w:rPr>
            </w:pPr>
            <w:r>
              <w:rPr>
                <w:rFonts w:ascii="Times New Roman" w:hAnsi="Times New Roman" w:cs="Times New Roman"/>
                <w:sz w:val="28"/>
                <w:szCs w:val="28"/>
                <w:lang w:val="kk-KZ"/>
              </w:rPr>
              <w:t xml:space="preserve">сұрау салуда ақпарат иесінің актілеріне құқықтық баға беру, қызметін талдау немесе бағынышты органдар мен ұйымдар жұмысына талдау жүргізу туралы сұрақ қойылса.</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Адам саудасының құрбаны болмас үшін шетелде жұм</w:t>
            </w:r>
            <w:r>
              <w:rPr>
                <w:rFonts w:ascii="Times New Roman" w:hAnsi="Times New Roman" w:cs="Times New Roman"/>
                <w:sz w:val="28"/>
                <w:szCs w:val="28"/>
                <w:lang w:val="kk-KZ"/>
              </w:rPr>
              <w:t xml:space="preserve">ыс істеу ұсынылса, не білу қажет</w:t>
            </w:r>
            <w:r>
              <w:rPr>
                <w:rFonts w:ascii="Times New Roman" w:hAnsi="Times New Roman" w:cs="Times New Roman"/>
                <w:sz w:val="28"/>
                <w:szCs w:val="28"/>
                <w:lang w:val="kk-KZ"/>
              </w:rPr>
              <w:t xml:space="preserve">?</w:t>
            </w:r>
            <w:r/>
          </w:p>
          <w:p>
            <w:pPr>
              <w:rPr>
                <w:rFonts w:ascii="Times New Roman" w:hAnsi="Times New Roman" w:cs="Times New Roman"/>
                <w:sz w:val="28"/>
                <w:szCs w:val="28"/>
              </w:rPr>
            </w:pPr>
            <w:r>
              <w:rPr>
                <w:rFonts w:ascii="Times New Roman" w:hAnsi="Times New Roman" w:cs="Times New Roman"/>
                <w:sz w:val="28"/>
                <w:szCs w:val="28"/>
              </w:rPr>
            </w:r>
            <w:r/>
          </w:p>
        </w:tc>
        <w:tc>
          <w:tcPr>
            <w:gridSpan w:val="2"/>
            <w:tcW w:w="12474" w:type="dxa"/>
            <w:textDirection w:val="lrTb"/>
            <w:noWrap w:val="false"/>
          </w:tcPr>
          <w:p>
            <w:pPr>
              <w:pStyle w:val="703"/>
              <w:numPr>
                <w:ilvl w:val="0"/>
                <w:numId w:val="15"/>
              </w:numPr>
              <w:ind w:left="317" w:hanging="284"/>
              <w:tabs>
                <w:tab w:val="left" w:pos="175" w:leader="none"/>
              </w:tabs>
              <w:rPr>
                <w:rFonts w:ascii="Times New Roman" w:hAnsi="Times New Roman" w:cs="Times New Roman"/>
                <w:sz w:val="28"/>
                <w:szCs w:val="28"/>
                <w:lang w:val="kk-KZ"/>
              </w:rPr>
            </w:pPr>
            <w:r>
              <w:rPr>
                <w:rFonts w:ascii="Times New Roman" w:hAnsi="Times New Roman" w:cs="Times New Roman"/>
                <w:sz w:val="28"/>
                <w:szCs w:val="28"/>
              </w:rPr>
              <w:t xml:space="preserve">Жұмысты ұсынған агенттіктің </w:t>
            </w:r>
            <w:r>
              <w:rPr>
                <w:rFonts w:ascii="Times New Roman" w:hAnsi="Times New Roman" w:cs="Times New Roman"/>
                <w:sz w:val="28"/>
                <w:szCs w:val="28"/>
              </w:rPr>
              <w:t xml:space="preserve">заңды</w:t>
            </w:r>
            <w:r>
              <w:rPr>
                <w:rFonts w:ascii="Times New Roman" w:hAnsi="Times New Roman" w:cs="Times New Roman"/>
                <w:sz w:val="28"/>
                <w:szCs w:val="28"/>
              </w:rPr>
              <w:t xml:space="preserve"> жұмыс істейтініне көз жеткізіңіз.</w:t>
            </w:r>
            <w:r/>
          </w:p>
          <w:p>
            <w:pPr>
              <w:pStyle w:val="703"/>
              <w:numPr>
                <w:ilvl w:val="0"/>
                <w:numId w:val="15"/>
              </w:numPr>
              <w:ind w:left="33" w:firstLine="0"/>
              <w:tabs>
                <w:tab w:val="left" w:pos="317" w:leader="none"/>
              </w:tabs>
              <w:rPr>
                <w:rFonts w:ascii="Times New Roman" w:hAnsi="Times New Roman" w:cs="Times New Roman"/>
                <w:sz w:val="28"/>
                <w:szCs w:val="28"/>
                <w:lang w:val="kk-KZ"/>
              </w:rPr>
            </w:pPr>
            <w:r>
              <w:rPr>
                <w:rFonts w:ascii="Times New Roman" w:hAnsi="Times New Roman" w:cs="Times New Roman"/>
                <w:sz w:val="28"/>
                <w:szCs w:val="28"/>
              </w:rPr>
              <w:t xml:space="preserve">Шетелге шығудан бұрын еңбек шартына қол қойыңыз. Шартта жұмыстың, тұ</w:t>
            </w:r>
            <w:r>
              <w:rPr>
                <w:rFonts w:ascii="Times New Roman" w:hAnsi="Times New Roman" w:cs="Times New Roman"/>
                <w:sz w:val="28"/>
                <w:szCs w:val="28"/>
              </w:rPr>
              <w:t xml:space="preserve">р</w:t>
            </w:r>
            <w:r>
              <w:rPr>
                <w:rFonts w:ascii="Times New Roman" w:hAnsi="Times New Roman" w:cs="Times New Roman"/>
                <w:sz w:val="28"/>
                <w:szCs w:val="28"/>
              </w:rPr>
              <w:t xml:space="preserve">ғын үйдің, төлемақы мен медициналық сақтандырудың шарттары көрсетілуі тиіс.</w:t>
            </w:r>
            <w:r/>
          </w:p>
          <w:p>
            <w:pPr>
              <w:pStyle w:val="703"/>
              <w:numPr>
                <w:ilvl w:val="0"/>
                <w:numId w:val="15"/>
              </w:numPr>
              <w:ind w:left="317" w:hanging="284"/>
              <w:rPr>
                <w:rFonts w:ascii="Times New Roman" w:hAnsi="Times New Roman" w:cs="Times New Roman"/>
                <w:sz w:val="28"/>
                <w:szCs w:val="28"/>
                <w:lang w:val="kk-KZ"/>
              </w:rPr>
            </w:pPr>
            <w:r>
              <w:rPr>
                <w:rFonts w:ascii="Times New Roman" w:hAnsi="Times New Roman" w:cs="Times New Roman"/>
                <w:sz w:val="28"/>
                <w:szCs w:val="28"/>
              </w:rPr>
              <w:t xml:space="preserve">Шартты мұқият оқып шығыңыз, бі</w:t>
            </w:r>
            <w:r>
              <w:rPr>
                <w:rFonts w:ascii="Times New Roman" w:hAnsi="Times New Roman" w:cs="Times New Roman"/>
                <w:sz w:val="28"/>
                <w:szCs w:val="28"/>
              </w:rPr>
              <w:t xml:space="preserve">р</w:t>
            </w:r>
            <w:r>
              <w:rPr>
                <w:rFonts w:ascii="Times New Roman" w:hAnsi="Times New Roman" w:cs="Times New Roman"/>
                <w:sz w:val="28"/>
                <w:szCs w:val="28"/>
              </w:rPr>
              <w:t xml:space="preserve"> түпнұсқасы өзіңізде қалуы керек.</w:t>
            </w:r>
            <w:r/>
          </w:p>
          <w:p>
            <w:pPr>
              <w:pStyle w:val="703"/>
              <w:numPr>
                <w:ilvl w:val="0"/>
                <w:numId w:val="15"/>
              </w:numPr>
              <w:ind w:left="317" w:hanging="284"/>
              <w:rPr>
                <w:rFonts w:ascii="Times New Roman" w:hAnsi="Times New Roman" w:cs="Times New Roman"/>
                <w:sz w:val="28"/>
                <w:szCs w:val="28"/>
                <w:lang w:val="kk-KZ"/>
              </w:rPr>
            </w:pPr>
            <w:r>
              <w:rPr>
                <w:rFonts w:ascii="Times New Roman" w:hAnsi="Times New Roman" w:cs="Times New Roman"/>
                <w:sz w:val="28"/>
                <w:szCs w:val="28"/>
              </w:rPr>
              <w:t xml:space="preserve">Жұмыс визасын </w:t>
            </w:r>
            <w:r>
              <w:rPr>
                <w:rFonts w:ascii="Times New Roman" w:hAnsi="Times New Roman" w:cs="Times New Roman"/>
                <w:sz w:val="28"/>
                <w:szCs w:val="28"/>
              </w:rPr>
              <w:t xml:space="preserve">алы</w:t>
            </w:r>
            <w:r>
              <w:rPr>
                <w:rFonts w:ascii="Times New Roman" w:hAnsi="Times New Roman" w:cs="Times New Roman"/>
                <w:sz w:val="28"/>
                <w:szCs w:val="28"/>
              </w:rPr>
              <w:t xml:space="preserve">ңыз, туристік виза жұмыс істеуге құқық бермейді.</w:t>
            </w:r>
            <w:r/>
          </w:p>
          <w:p>
            <w:pPr>
              <w:pStyle w:val="703"/>
              <w:numPr>
                <w:ilvl w:val="0"/>
                <w:numId w:val="15"/>
              </w:numPr>
              <w:ind w:left="33" w:firstLine="0"/>
              <w:tabs>
                <w:tab w:val="left" w:pos="317" w:leader="none"/>
              </w:tabs>
              <w:rPr>
                <w:rFonts w:ascii="Times New Roman" w:hAnsi="Times New Roman" w:cs="Times New Roman"/>
                <w:sz w:val="28"/>
                <w:szCs w:val="28"/>
                <w:lang w:val="kk-KZ"/>
              </w:rPr>
            </w:pPr>
            <w:r>
              <w:rPr>
                <w:rFonts w:ascii="Times New Roman" w:hAnsi="Times New Roman" w:cs="Times New Roman"/>
                <w:sz w:val="28"/>
                <w:szCs w:val="28"/>
              </w:rPr>
              <w:t xml:space="preserve">Құжаттарыңызды көші-қон қызметі мен құқық қорғау органдары өк</w:t>
            </w:r>
            <w:r>
              <w:rPr>
                <w:rFonts w:ascii="Times New Roman" w:hAnsi="Times New Roman" w:cs="Times New Roman"/>
                <w:sz w:val="28"/>
                <w:szCs w:val="28"/>
              </w:rPr>
              <w:t xml:space="preserve">ілдеріне</w:t>
            </w:r>
            <w:r>
              <w:rPr>
                <w:rFonts w:ascii="Times New Roman" w:hAnsi="Times New Roman" w:cs="Times New Roman"/>
                <w:sz w:val="28"/>
                <w:szCs w:val="28"/>
                <w:lang w:val="kk-KZ"/>
              </w:rPr>
              <w:t xml:space="preserve">н </w:t>
            </w:r>
            <w:r>
              <w:rPr>
                <w:rFonts w:ascii="Times New Roman" w:hAnsi="Times New Roman" w:cs="Times New Roman"/>
                <w:sz w:val="28"/>
                <w:szCs w:val="28"/>
                <w:lang w:val="kk-KZ"/>
              </w:rPr>
              <w:t xml:space="preserve">бас</w:t>
            </w:r>
            <w:r>
              <w:rPr>
                <w:rFonts w:ascii="Times New Roman" w:hAnsi="Times New Roman" w:cs="Times New Roman"/>
                <w:sz w:val="28"/>
                <w:szCs w:val="28"/>
                <w:lang w:val="kk-KZ"/>
              </w:rPr>
              <w:t xml:space="preserve">қа </w:t>
            </w:r>
            <w:r>
              <w:rPr>
                <w:rFonts w:ascii="Times New Roman" w:hAnsi="Times New Roman" w:cs="Times New Roman"/>
                <w:sz w:val="28"/>
                <w:szCs w:val="28"/>
                <w:lang w:val="kk-KZ"/>
              </w:rPr>
              <w:t xml:space="preserve">ешкімге қандай жағдай болса да</w:t>
            </w:r>
            <w:r>
              <w:rPr>
                <w:rFonts w:ascii="Times New Roman" w:hAnsi="Times New Roman" w:cs="Times New Roman"/>
                <w:sz w:val="28"/>
                <w:szCs w:val="28"/>
              </w:rPr>
              <w:t xml:space="preserve"> бермеңіз.</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Паспорт тек</w:t>
            </w:r>
            <w:r>
              <w:rPr>
                <w:rFonts w:ascii="Times New Roman" w:hAnsi="Times New Roman" w:cs="Times New Roman"/>
                <w:sz w:val="28"/>
                <w:szCs w:val="28"/>
                <w:lang w:val="kk-KZ"/>
              </w:rPr>
              <w:t xml:space="preserve"> С</w:t>
            </w:r>
            <w:r>
              <w:rPr>
                <w:rFonts w:ascii="Times New Roman" w:hAnsi="Times New Roman" w:cs="Times New Roman"/>
                <w:sz w:val="28"/>
                <w:szCs w:val="28"/>
              </w:rPr>
              <w:t xml:space="preserve">ізге тиесілі екенін ұмытпаңыз.</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Алаяқтықтың құрбаны болсаңыз, не істеу керек?</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Егер сіз алаяқтықтың құрбаны болсаңы</w:t>
            </w:r>
            <w:r>
              <w:rPr>
                <w:rFonts w:ascii="Times New Roman" w:hAnsi="Times New Roman" w:cs="Times New Roman"/>
                <w:sz w:val="28"/>
                <w:szCs w:val="28"/>
                <w:lang w:val="kk-KZ"/>
              </w:rPr>
              <w:t xml:space="preserve">з, келесі қадамдарды орындаңыз:</w:t>
            </w:r>
            <w:r/>
          </w:p>
          <w:p>
            <w:pPr>
              <w:pStyle w:val="703"/>
              <w:numPr>
                <w:ilvl w:val="0"/>
                <w:numId w:val="14"/>
              </w:numPr>
              <w:ind w:left="33" w:firstLine="0"/>
              <w:tabs>
                <w:tab w:val="left" w:pos="175" w:leader="none"/>
              </w:tabs>
              <w:rPr>
                <w:rFonts w:ascii="Times New Roman" w:hAnsi="Times New Roman" w:cs="Times New Roman"/>
                <w:sz w:val="28"/>
                <w:szCs w:val="28"/>
                <w:lang w:val="kk-KZ"/>
              </w:rPr>
            </w:pPr>
            <w:r>
              <w:rPr>
                <w:rFonts w:ascii="Times New Roman" w:hAnsi="Times New Roman" w:cs="Times New Roman"/>
                <w:sz w:val="28"/>
                <w:szCs w:val="28"/>
                <w:lang w:val="kk-KZ"/>
              </w:rPr>
              <w:t xml:space="preserve">барлық хабарламаларды, электрондық хаттарды, хат алмасулардың скриншоттарын және алаяқтыққа қатысты кез келген дәлелдемелерді сақтаңыз;</w:t>
            </w:r>
            <w:r/>
          </w:p>
          <w:p>
            <w:pPr>
              <w:pStyle w:val="703"/>
              <w:numPr>
                <w:ilvl w:val="0"/>
                <w:numId w:val="14"/>
              </w:numPr>
              <w:ind w:left="33" w:firstLine="0"/>
              <w:tabs>
                <w:tab w:val="left" w:pos="175" w:leader="none"/>
              </w:tabs>
              <w:rPr>
                <w:rFonts w:ascii="Times New Roman" w:hAnsi="Times New Roman" w:cs="Times New Roman"/>
                <w:sz w:val="28"/>
                <w:szCs w:val="28"/>
                <w:lang w:val="kk-KZ"/>
              </w:rPr>
            </w:pPr>
            <w:r>
              <w:rPr>
                <w:rFonts w:ascii="Times New Roman" w:hAnsi="Times New Roman" w:cs="Times New Roman"/>
                <w:sz w:val="28"/>
                <w:szCs w:val="28"/>
                <w:lang w:val="kk-KZ"/>
              </w:rPr>
              <w:t xml:space="preserve">жақын маңдағы полиция бөліміне арыз жазыңыз. Арызда оқиғаны барынша толық сипаттап, барлық қолда бар дәлелдерді қоса көрсетіңіз.</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Жол-көлік оқиғасы (ЖКО) орын алса не істеу керек?</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ЖКО кезінде жүргізуші:</w:t>
            </w:r>
            <w:r/>
          </w:p>
          <w:p>
            <w:pPr>
              <w:pStyle w:val="703"/>
              <w:numPr>
                <w:ilvl w:val="0"/>
                <w:numId w:val="16"/>
              </w:numPr>
              <w:ind w:left="0" w:firstLine="33"/>
              <w:tabs>
                <w:tab w:val="left" w:pos="317" w:leader="none"/>
              </w:tabs>
              <w:rPr>
                <w:rFonts w:ascii="Times New Roman" w:hAnsi="Times New Roman" w:cs="Times New Roman"/>
                <w:sz w:val="28"/>
                <w:szCs w:val="28"/>
                <w:lang w:val="kk-KZ"/>
              </w:rPr>
            </w:pPr>
            <w:r>
              <w:rPr>
                <w:rFonts w:ascii="Times New Roman" w:hAnsi="Times New Roman" w:cs="Times New Roman"/>
                <w:sz w:val="28"/>
                <w:szCs w:val="28"/>
                <w:lang w:val="kk-KZ"/>
              </w:rPr>
              <w:t xml:space="preserve">дереу тоқтап, көлікті орнынан қозғама</w:t>
            </w:r>
            <w:r>
              <w:rPr>
                <w:rFonts w:ascii="Times New Roman" w:hAnsi="Times New Roman" w:cs="Times New Roman"/>
                <w:sz w:val="28"/>
                <w:szCs w:val="28"/>
                <w:lang w:val="kk-KZ"/>
              </w:rPr>
              <w:t xml:space="preserve">уы, апаттық сигнализацияны қосып</w:t>
            </w:r>
            <w:r>
              <w:rPr>
                <w:rFonts w:ascii="Times New Roman" w:hAnsi="Times New Roman" w:cs="Times New Roman"/>
                <w:sz w:val="28"/>
                <w:szCs w:val="28"/>
                <w:lang w:val="kk-KZ"/>
              </w:rPr>
              <w:t xml:space="preserve">,</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апатты тоқтау белгісін орнатуға</w:t>
            </w:r>
            <w:r>
              <w:rPr>
                <w:rFonts w:ascii="Times New Roman" w:hAnsi="Times New Roman" w:cs="Times New Roman"/>
                <w:sz w:val="28"/>
                <w:szCs w:val="28"/>
                <w:lang w:val="kk-KZ"/>
              </w:rPr>
              <w:t xml:space="preserve">, сондай-ақ Ж</w:t>
            </w:r>
            <w:r>
              <w:rPr>
                <w:rFonts w:ascii="Times New Roman" w:hAnsi="Times New Roman" w:cs="Times New Roman"/>
                <w:sz w:val="28"/>
                <w:szCs w:val="28"/>
                <w:lang w:val="kk-KZ"/>
              </w:rPr>
              <w:t xml:space="preserve">КО-ға қатысты заттарды қозғамауға</w:t>
            </w:r>
            <w:r>
              <w:rPr>
                <w:rFonts w:ascii="Times New Roman" w:hAnsi="Times New Roman" w:cs="Times New Roman"/>
                <w:sz w:val="28"/>
                <w:szCs w:val="28"/>
                <w:lang w:val="kk-KZ"/>
              </w:rPr>
              <w:t xml:space="preserve">;</w:t>
            </w:r>
            <w:r/>
          </w:p>
          <w:p>
            <w:pPr>
              <w:pStyle w:val="703"/>
              <w:numPr>
                <w:ilvl w:val="0"/>
                <w:numId w:val="16"/>
              </w:numPr>
              <w:ind w:left="33" w:firstLine="0"/>
              <w:tabs>
                <w:tab w:val="left" w:pos="317" w:leader="none"/>
              </w:tabs>
              <w:rPr>
                <w:rFonts w:ascii="Times New Roman" w:hAnsi="Times New Roman" w:cs="Times New Roman"/>
                <w:sz w:val="28"/>
                <w:szCs w:val="28"/>
                <w:lang w:val="kk-KZ"/>
              </w:rPr>
            </w:pPr>
            <w:r>
              <w:rPr>
                <w:rFonts w:ascii="Times New Roman" w:hAnsi="Times New Roman" w:cs="Times New Roman"/>
                <w:sz w:val="28"/>
                <w:szCs w:val="28"/>
                <w:lang w:val="kk-KZ"/>
              </w:rPr>
              <w:t xml:space="preserve">ЖКО туралы полиция бөлімшесіне хабарлап, куәгерлердің деректерін жазып алып, полиц</w:t>
            </w:r>
            <w:r>
              <w:rPr>
                <w:rFonts w:ascii="Times New Roman" w:hAnsi="Times New Roman" w:cs="Times New Roman"/>
                <w:sz w:val="28"/>
                <w:szCs w:val="28"/>
                <w:lang w:val="kk-KZ"/>
              </w:rPr>
              <w:t xml:space="preserve">ия қызметкерлерінің келуін күтуге</w:t>
            </w:r>
            <w:r>
              <w:rPr>
                <w:rFonts w:ascii="Times New Roman" w:hAnsi="Times New Roman" w:cs="Times New Roman"/>
                <w:sz w:val="28"/>
                <w:szCs w:val="28"/>
                <w:lang w:val="kk-KZ"/>
              </w:rPr>
              <w:t xml:space="preserve">;</w:t>
            </w:r>
            <w:r/>
          </w:p>
          <w:p>
            <w:pPr>
              <w:pStyle w:val="703"/>
              <w:numPr>
                <w:ilvl w:val="0"/>
                <w:numId w:val="16"/>
              </w:numPr>
              <w:ind w:left="317" w:hanging="284"/>
              <w:rPr>
                <w:rFonts w:ascii="Times New Roman" w:hAnsi="Times New Roman" w:cs="Times New Roman"/>
                <w:sz w:val="28"/>
                <w:szCs w:val="28"/>
                <w:lang w:val="kk-KZ"/>
              </w:rPr>
            </w:pPr>
            <w:r>
              <w:rPr>
                <w:rFonts w:ascii="Times New Roman" w:hAnsi="Times New Roman" w:cs="Times New Roman"/>
                <w:sz w:val="28"/>
                <w:szCs w:val="28"/>
                <w:lang w:val="kk-KZ"/>
              </w:rPr>
              <w:t xml:space="preserve">егер басқа көліктердің қозғалысы мүмкін болмаса, жолды</w:t>
            </w:r>
            <w:r>
              <w:rPr>
                <w:rFonts w:ascii="Times New Roman" w:hAnsi="Times New Roman" w:cs="Times New Roman"/>
                <w:sz w:val="28"/>
                <w:szCs w:val="28"/>
                <w:lang w:val="kk-KZ"/>
              </w:rPr>
              <w:t xml:space="preserve">ң</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жүріс бөлігін босатуға</w:t>
            </w:r>
            <w:r>
              <w:rPr>
                <w:rFonts w:ascii="Times New Roman" w:hAnsi="Times New Roman" w:cs="Times New Roman"/>
                <w:sz w:val="28"/>
                <w:szCs w:val="28"/>
                <w:lang w:val="kk-KZ"/>
              </w:rPr>
              <w:t xml:space="preserve">;</w:t>
            </w:r>
            <w:r/>
          </w:p>
          <w:p>
            <w:pPr>
              <w:pStyle w:val="703"/>
              <w:numPr>
                <w:ilvl w:val="0"/>
                <w:numId w:val="16"/>
              </w:numPr>
              <w:ind w:left="317" w:hanging="284"/>
              <w:rPr>
                <w:rFonts w:ascii="Times New Roman" w:hAnsi="Times New Roman" w:cs="Times New Roman"/>
                <w:sz w:val="28"/>
                <w:szCs w:val="28"/>
                <w:lang w:val="kk-KZ"/>
              </w:rPr>
            </w:pPr>
            <w:r>
              <w:rPr>
                <w:rFonts w:ascii="Times New Roman" w:hAnsi="Times New Roman" w:cs="Times New Roman"/>
                <w:sz w:val="28"/>
                <w:szCs w:val="28"/>
                <w:lang w:val="kk-KZ"/>
              </w:rPr>
              <w:t xml:space="preserve">көлік құрал</w:t>
            </w:r>
            <w:r>
              <w:rPr>
                <w:rFonts w:ascii="Times New Roman" w:hAnsi="Times New Roman" w:cs="Times New Roman"/>
                <w:sz w:val="28"/>
                <w:szCs w:val="28"/>
                <w:lang w:val="kk-KZ"/>
              </w:rPr>
              <w:t xml:space="preserve">ының орналасуын, оқиғаға қа</w:t>
            </w:r>
            <w:r>
              <w:rPr>
                <w:rFonts w:ascii="Times New Roman" w:hAnsi="Times New Roman" w:cs="Times New Roman"/>
                <w:sz w:val="28"/>
                <w:szCs w:val="28"/>
                <w:lang w:val="kk-KZ"/>
              </w:rPr>
              <w:t xml:space="preserve">тысты іздер мен заттарды тіркеу</w:t>
            </w:r>
            <w:r>
              <w:rPr>
                <w:rFonts w:ascii="Times New Roman" w:hAnsi="Times New Roman" w:cs="Times New Roman"/>
                <w:sz w:val="28"/>
                <w:szCs w:val="28"/>
                <w:lang w:val="kk-KZ"/>
              </w:rPr>
              <w:t xml:space="preserve"> </w:t>
            </w:r>
            <w:r/>
          </w:p>
          <w:p>
            <w:pPr>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ЖКО болғаннан кейін 3 жұмыс күні ішінде өзіңіздің сақтандыру компанияңызды хабардар ету қажет.</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Салынған </w:t>
            </w:r>
            <w:r>
              <w:rPr>
                <w:rFonts w:ascii="Times New Roman" w:hAnsi="Times New Roman" w:cs="Times New Roman"/>
                <w:sz w:val="28"/>
                <w:szCs w:val="28"/>
                <w:lang w:val="kk-KZ"/>
              </w:rPr>
              <w:t xml:space="preserve">айыппұлды </w:t>
            </w:r>
            <w:r>
              <w:rPr>
                <w:rFonts w:ascii="Times New Roman" w:hAnsi="Times New Roman" w:cs="Times New Roman"/>
                <w:sz w:val="28"/>
                <w:szCs w:val="28"/>
                <w:lang w:val="kk-KZ"/>
              </w:rPr>
              <w:t xml:space="preserve">онлайн режимде </w:t>
            </w:r>
            <w:r>
              <w:rPr>
                <w:rFonts w:ascii="Times New Roman" w:hAnsi="Times New Roman" w:cs="Times New Roman"/>
                <w:sz w:val="28"/>
                <w:szCs w:val="28"/>
                <w:lang w:val="kk-KZ"/>
              </w:rPr>
              <w:t xml:space="preserve">қалай</w:t>
            </w:r>
            <w:r>
              <w:rPr>
                <w:rFonts w:ascii="Times New Roman" w:hAnsi="Times New Roman" w:cs="Times New Roman"/>
                <w:sz w:val="28"/>
                <w:szCs w:val="28"/>
                <w:lang w:val="kk-KZ"/>
              </w:rPr>
              <w:t xml:space="preserve"> шағымда</w:t>
            </w:r>
            <w:r>
              <w:rPr>
                <w:rFonts w:ascii="Times New Roman" w:hAnsi="Times New Roman" w:cs="Times New Roman"/>
                <w:sz w:val="28"/>
                <w:szCs w:val="28"/>
                <w:lang w:val="kk-KZ"/>
              </w:rPr>
              <w:t xml:space="preserve">уға болады?</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Айыппұлды</w:t>
            </w:r>
            <w:r>
              <w:rPr>
                <w:rFonts w:ascii="Times New Roman" w:hAnsi="Times New Roman" w:cs="Times New Roman"/>
                <w:sz w:val="28"/>
                <w:szCs w:val="28"/>
                <w:lang w:val="kk-KZ"/>
              </w:rPr>
              <w:t xml:space="preserve"> өз беті</w:t>
            </w:r>
            <w:r>
              <w:rPr>
                <w:rFonts w:ascii="Times New Roman" w:hAnsi="Times New Roman" w:cs="Times New Roman"/>
                <w:sz w:val="28"/>
                <w:szCs w:val="28"/>
                <w:lang w:val="kk-KZ"/>
              </w:rPr>
              <w:t xml:space="preserve">н</w:t>
            </w:r>
            <w:r>
              <w:rPr>
                <w:rFonts w:ascii="Times New Roman" w:hAnsi="Times New Roman" w:cs="Times New Roman"/>
                <w:sz w:val="28"/>
                <w:szCs w:val="28"/>
                <w:lang w:val="kk-KZ"/>
              </w:rPr>
              <w:t xml:space="preserve">ше Qamqor.gov.kz порталы арқылы шағымдануға болады. Qamqor.gov.kz сайтының басты бетінде «Әкімшілік құқық бұзушылықтарды шағымдану» қызметін таңдап, «Әкімшілік істер бойынша шағымдар беру» батырмасын басыңыз және ЭЦҚ арқылы авторизациядан өтіңіз.</w:t>
            </w:r>
            <w:r/>
          </w:p>
          <w:p>
            <w:pPr>
              <w:rPr>
                <w:rFonts w:ascii="Times New Roman" w:hAnsi="Times New Roman" w:cs="Times New Roman"/>
                <w:sz w:val="28"/>
                <w:szCs w:val="28"/>
                <w:lang w:val="kk-KZ"/>
              </w:rPr>
            </w:pPr>
            <w:r>
              <w:rPr>
                <w:rFonts w:ascii="Times New Roman" w:hAnsi="Times New Roman" w:cs="Times New Roman"/>
                <w:sz w:val="28"/>
                <w:szCs w:val="28"/>
                <w:lang w:val="kk-KZ"/>
              </w:rPr>
              <w:t xml:space="preserve">Айыппұлды төлеу туралы ұйғарымға немесе айып</w:t>
            </w:r>
            <w:r>
              <w:rPr>
                <w:rFonts w:ascii="Times New Roman" w:hAnsi="Times New Roman" w:cs="Times New Roman"/>
                <w:sz w:val="28"/>
                <w:szCs w:val="28"/>
                <w:lang w:val="kk-KZ"/>
              </w:rPr>
              <w:t xml:space="preserve">пұл салу туралы қаулыға шағым</w:t>
            </w:r>
            <w:r>
              <w:rPr>
                <w:rFonts w:ascii="Times New Roman" w:hAnsi="Times New Roman" w:cs="Times New Roman"/>
                <w:sz w:val="28"/>
                <w:szCs w:val="28"/>
                <w:lang w:val="kk-KZ"/>
              </w:rPr>
              <w:t xml:space="preserve"> оларды құрастырған/шығарған органға беріледі.</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куәлікті ж</w:t>
            </w:r>
            <w:r>
              <w:rPr>
                <w:rFonts w:ascii="Times New Roman" w:hAnsi="Times New Roman" w:cs="Times New Roman"/>
                <w:sz w:val="28"/>
                <w:szCs w:val="28"/>
                <w:lang w:val="kk-KZ"/>
              </w:rPr>
              <w:t xml:space="preserve">оғалтқан жағдайда не істеу қажет</w:t>
            </w:r>
            <w:r>
              <w:rPr>
                <w:rFonts w:ascii="Times New Roman" w:hAnsi="Times New Roman" w:cs="Times New Roman"/>
                <w:sz w:val="28"/>
                <w:szCs w:val="28"/>
                <w:lang w:val="kk-KZ"/>
              </w:rPr>
              <w:t xml:space="preserve">?</w:t>
            </w:r>
            <w:r/>
          </w:p>
        </w:tc>
        <w:tc>
          <w:tcPr>
            <w:gridSpan w:val="2"/>
            <w:tcW w:w="12474"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Егер жеке куәлігіңіз жоғалса немесе ұрланған болса, «</w:t>
            </w:r>
            <w:r>
              <w:rPr>
                <w:rFonts w:ascii="Times New Roman" w:hAnsi="Times New Roman" w:cs="Times New Roman"/>
                <w:sz w:val="28"/>
                <w:szCs w:val="28"/>
              </w:rPr>
              <w:t xml:space="preserve">Азаматтар</w:t>
            </w:r>
            <w:r>
              <w:rPr>
                <w:rFonts w:ascii="Times New Roman" w:hAnsi="Times New Roman" w:cs="Times New Roman"/>
                <w:sz w:val="28"/>
                <w:szCs w:val="28"/>
              </w:rPr>
              <w:t xml:space="preserve">ға арналған үкімет» мемлекеттік корпорациясының кез келген бөлімшесіне </w:t>
            </w:r>
            <w:r>
              <w:rPr>
                <w:rFonts w:ascii="Times New Roman" w:hAnsi="Times New Roman" w:cs="Times New Roman"/>
                <w:sz w:val="28"/>
                <w:szCs w:val="28"/>
              </w:rPr>
              <w:t xml:space="preserve">келесі құжаттармен </w:t>
            </w:r>
            <w:r>
              <w:rPr>
                <w:rFonts w:ascii="Times New Roman" w:hAnsi="Times New Roman" w:cs="Times New Roman"/>
                <w:sz w:val="28"/>
                <w:szCs w:val="28"/>
              </w:rPr>
              <w:t xml:space="preserve">(</w:t>
            </w:r>
            <w:r>
              <w:rPr>
                <w:rFonts w:ascii="Times New Roman" w:hAnsi="Times New Roman" w:cs="Times New Roman"/>
                <w:sz w:val="28"/>
                <w:szCs w:val="28"/>
                <w:lang w:val="kk-KZ"/>
              </w:rPr>
              <w:t xml:space="preserve">ХҚКО</w:t>
            </w:r>
            <w:r>
              <w:rPr>
                <w:rFonts w:ascii="Times New Roman" w:hAnsi="Times New Roman" w:cs="Times New Roman"/>
                <w:sz w:val="28"/>
                <w:szCs w:val="28"/>
              </w:rPr>
              <w:t xml:space="preserve">) жүгінуге болады:</w:t>
            </w:r>
            <w:r/>
          </w:p>
          <w:p>
            <w:pPr>
              <w:rPr>
                <w:rFonts w:ascii="Times New Roman" w:hAnsi="Times New Roman" w:cs="Times New Roman"/>
                <w:sz w:val="28"/>
                <w:szCs w:val="28"/>
                <w:lang w:val="kk-KZ"/>
              </w:rPr>
            </w:pPr>
            <w:r>
              <w:rPr>
                <w:rFonts w:ascii="Times New Roman" w:hAnsi="Times New Roman" w:cs="Times New Roman"/>
                <w:sz w:val="28"/>
                <w:szCs w:val="28"/>
              </w:rPr>
              <w:t xml:space="preserve">Жоғалған жағдайда:</w:t>
            </w:r>
            <w:r/>
          </w:p>
          <w:p>
            <w:pPr>
              <w:pStyle w:val="703"/>
              <w:numPr>
                <w:ilvl w:val="0"/>
                <w:numId w:val="17"/>
              </w:numPr>
              <w:ind w:left="317" w:hanging="284"/>
              <w:rPr>
                <w:rFonts w:ascii="Times New Roman" w:hAnsi="Times New Roman" w:cs="Times New Roman"/>
                <w:sz w:val="28"/>
                <w:szCs w:val="28"/>
              </w:rPr>
            </w:pPr>
            <w:r>
              <w:rPr>
                <w:rFonts w:ascii="Times New Roman" w:hAnsi="Times New Roman" w:cs="Times New Roman"/>
                <w:sz w:val="28"/>
                <w:szCs w:val="28"/>
              </w:rPr>
              <w:t xml:space="preserve">жеке куәлікті қалпына келтіру туралы өтініш (жоғалту жағдайларын көрсету қажет);</w:t>
            </w:r>
            <w:r/>
          </w:p>
          <w:p>
            <w:pPr>
              <w:pStyle w:val="703"/>
              <w:numPr>
                <w:ilvl w:val="0"/>
                <w:numId w:val="17"/>
              </w:numPr>
              <w:ind w:left="0" w:firstLine="33"/>
              <w:tabs>
                <w:tab w:val="left" w:pos="317" w:leader="none"/>
              </w:tabs>
              <w:rPr>
                <w:rFonts w:ascii="Times New Roman" w:hAnsi="Times New Roman" w:cs="Times New Roman"/>
                <w:sz w:val="28"/>
                <w:szCs w:val="28"/>
              </w:rPr>
            </w:pPr>
            <w:r>
              <w:rPr>
                <w:rFonts w:ascii="Times New Roman" w:hAnsi="Times New Roman" w:cs="Times New Roman"/>
                <w:sz w:val="28"/>
                <w:szCs w:val="28"/>
              </w:rPr>
              <w:t xml:space="preserve">мемлекеттік баж салығын төлеу туралы </w:t>
            </w:r>
            <w:r>
              <w:rPr>
                <w:rFonts w:ascii="Times New Roman" w:hAnsi="Times New Roman" w:cs="Times New Roman"/>
                <w:sz w:val="28"/>
                <w:szCs w:val="28"/>
              </w:rPr>
              <w:t xml:space="preserve">түб</w:t>
            </w:r>
            <w:r>
              <w:rPr>
                <w:rFonts w:ascii="Times New Roman" w:hAnsi="Times New Roman" w:cs="Times New Roman"/>
                <w:sz w:val="28"/>
                <w:szCs w:val="28"/>
              </w:rPr>
              <w:t xml:space="preserve">іртек (құны – 0,2 АЕК) немесе баж салығынан босатылғандығын растайтын құжат;</w:t>
            </w:r>
            <w:r/>
          </w:p>
          <w:p>
            <w:pPr>
              <w:pStyle w:val="703"/>
              <w:numPr>
                <w:ilvl w:val="0"/>
                <w:numId w:val="17"/>
              </w:numPr>
              <w:ind w:left="459" w:hanging="426"/>
              <w:rPr>
                <w:rFonts w:ascii="Times New Roman" w:hAnsi="Times New Roman" w:cs="Times New Roman"/>
                <w:sz w:val="28"/>
                <w:szCs w:val="28"/>
              </w:rPr>
            </w:pPr>
            <w:r>
              <w:rPr>
                <w:rFonts w:ascii="Times New Roman" w:hAnsi="Times New Roman" w:cs="Times New Roman"/>
                <w:sz w:val="28"/>
                <w:szCs w:val="28"/>
              </w:rPr>
              <w:t xml:space="preserve">Қазақстан</w:t>
            </w:r>
            <w:r>
              <w:rPr>
                <w:rFonts w:ascii="Times New Roman" w:hAnsi="Times New Roman" w:cs="Times New Roman"/>
                <w:sz w:val="28"/>
                <w:szCs w:val="28"/>
              </w:rPr>
              <w:t xml:space="preserve"> Республикасы</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азаматының </w:t>
            </w:r>
            <w:r>
              <w:rPr>
                <w:rFonts w:ascii="Times New Roman" w:hAnsi="Times New Roman" w:cs="Times New Roman"/>
                <w:sz w:val="28"/>
                <w:szCs w:val="28"/>
              </w:rPr>
              <w:t xml:space="preserve">паспорты (егер болса).</w:t>
            </w:r>
            <w:r/>
          </w:p>
          <w:p>
            <w:pPr>
              <w:rPr>
                <w:rFonts w:ascii="Times New Roman" w:hAnsi="Times New Roman" w:cs="Times New Roman"/>
                <w:sz w:val="28"/>
                <w:szCs w:val="28"/>
                <w:lang w:val="kk-KZ"/>
              </w:rPr>
            </w:pPr>
            <w:r>
              <w:rPr>
                <w:rFonts w:ascii="Times New Roman" w:hAnsi="Times New Roman" w:cs="Times New Roman"/>
                <w:sz w:val="28"/>
                <w:szCs w:val="28"/>
              </w:rPr>
              <w:t xml:space="preserve">Ұрланған жағдайда:</w:t>
            </w:r>
            <w:r/>
          </w:p>
          <w:p>
            <w:pPr>
              <w:pStyle w:val="703"/>
              <w:numPr>
                <w:ilvl w:val="0"/>
                <w:numId w:val="18"/>
              </w:numPr>
              <w:ind w:left="33" w:firstLine="0"/>
              <w:tabs>
                <w:tab w:val="left" w:pos="317" w:leader="none"/>
              </w:tabs>
              <w:rPr>
                <w:rFonts w:ascii="Times New Roman" w:hAnsi="Times New Roman" w:cs="Times New Roman"/>
                <w:sz w:val="28"/>
                <w:szCs w:val="28"/>
              </w:rPr>
            </w:pPr>
            <w:r>
              <w:rPr>
                <w:rFonts w:ascii="Times New Roman" w:hAnsi="Times New Roman" w:cs="Times New Roman"/>
                <w:sz w:val="28"/>
                <w:szCs w:val="28"/>
              </w:rPr>
              <w:t xml:space="preserve">жеке куәлікті ұрлау немесе ұрлау туралы қылмыстық қудалау органынан алынған талон-хабарлама;</w:t>
            </w:r>
            <w:r/>
          </w:p>
          <w:p>
            <w:pPr>
              <w:pStyle w:val="703"/>
              <w:numPr>
                <w:ilvl w:val="0"/>
                <w:numId w:val="18"/>
              </w:numPr>
              <w:ind w:left="33" w:firstLine="0"/>
              <w:tabs>
                <w:tab w:val="left" w:pos="317" w:leader="none"/>
              </w:tabs>
              <w:rPr>
                <w:rFonts w:ascii="Times New Roman" w:hAnsi="Times New Roman" w:cs="Times New Roman"/>
                <w:sz w:val="28"/>
                <w:szCs w:val="28"/>
              </w:rPr>
            </w:pPr>
            <w:r>
              <w:rPr>
                <w:rFonts w:ascii="Times New Roman" w:hAnsi="Times New Roman" w:cs="Times New Roman"/>
                <w:sz w:val="28"/>
                <w:szCs w:val="28"/>
              </w:rPr>
              <w:t xml:space="preserve">мемлекеттік баж салығын төлеу туралы </w:t>
            </w:r>
            <w:r>
              <w:rPr>
                <w:rFonts w:ascii="Times New Roman" w:hAnsi="Times New Roman" w:cs="Times New Roman"/>
                <w:sz w:val="28"/>
                <w:szCs w:val="28"/>
              </w:rPr>
              <w:t xml:space="preserve">түб</w:t>
            </w:r>
            <w:r>
              <w:rPr>
                <w:rFonts w:ascii="Times New Roman" w:hAnsi="Times New Roman" w:cs="Times New Roman"/>
                <w:sz w:val="28"/>
                <w:szCs w:val="28"/>
              </w:rPr>
              <w:t xml:space="preserve">іртек (құны – 0,2 АЕК) немесе баж салығынан босатылғандығын растайтын құжат;</w:t>
            </w:r>
            <w:r/>
          </w:p>
          <w:p>
            <w:pPr>
              <w:pStyle w:val="703"/>
              <w:numPr>
                <w:ilvl w:val="0"/>
                <w:numId w:val="18"/>
              </w:numPr>
              <w:ind w:left="317" w:hanging="284"/>
              <w:rPr>
                <w:rFonts w:ascii="Times New Roman" w:hAnsi="Times New Roman" w:cs="Times New Roman"/>
                <w:sz w:val="28"/>
                <w:szCs w:val="28"/>
              </w:rPr>
            </w:pPr>
            <w:r>
              <w:rPr>
                <w:rFonts w:ascii="Times New Roman" w:hAnsi="Times New Roman" w:cs="Times New Roman"/>
                <w:sz w:val="28"/>
                <w:szCs w:val="28"/>
              </w:rPr>
              <w:t xml:space="preserve">Қазақстан Республикасы </w:t>
            </w:r>
            <w:r>
              <w:rPr>
                <w:rFonts w:ascii="Times New Roman" w:hAnsi="Times New Roman" w:cs="Times New Roman"/>
                <w:sz w:val="28"/>
                <w:szCs w:val="28"/>
                <w:lang w:val="kk-KZ"/>
              </w:rPr>
              <w:t xml:space="preserve">азаматының</w:t>
            </w:r>
            <w:r>
              <w:rPr>
                <w:rFonts w:ascii="Times New Roman" w:hAnsi="Times New Roman" w:cs="Times New Roman"/>
                <w:sz w:val="28"/>
                <w:szCs w:val="28"/>
              </w:rPr>
              <w:t xml:space="preserve"> </w:t>
            </w:r>
            <w:r>
              <w:rPr>
                <w:rFonts w:ascii="Times New Roman" w:hAnsi="Times New Roman" w:cs="Times New Roman"/>
                <w:sz w:val="28"/>
                <w:szCs w:val="28"/>
              </w:rPr>
              <w:t xml:space="preserve">паспорты (егер болса).</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Жылжымайтын мүлікке құқық белгілейтін құжаттарды жоғалтқан жағдайда не істеу </w:t>
            </w:r>
            <w:r>
              <w:rPr>
                <w:rFonts w:ascii="Times New Roman" w:hAnsi="Times New Roman" w:cs="Times New Roman"/>
                <w:sz w:val="28"/>
                <w:szCs w:val="28"/>
                <w:lang w:val="kk-KZ"/>
              </w:rPr>
              <w:t xml:space="preserve">қажет</w:t>
            </w:r>
            <w:r>
              <w:rPr>
                <w:rFonts w:ascii="Times New Roman" w:hAnsi="Times New Roman" w:cs="Times New Roman"/>
                <w:sz w:val="28"/>
                <w:szCs w:val="28"/>
                <w:lang w:val="kk-KZ"/>
              </w:rPr>
              <w:t xml:space="preserve">?</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Егер жылжымайтын мүлікке құқық белгілейтін құжаттарды жоғалтсаңыз, жылжымайтын м</w:t>
            </w:r>
            <w:r>
              <w:rPr>
                <w:rFonts w:ascii="Times New Roman" w:hAnsi="Times New Roman" w:cs="Times New Roman"/>
                <w:sz w:val="28"/>
                <w:szCs w:val="28"/>
                <w:lang w:val="kk-KZ"/>
              </w:rPr>
              <w:t xml:space="preserve">үлік орналасқан жер бойынша ХҚКО-ға немесе онлайн қызмет арқылы өтініш беруге болады. Өтінішке келесі құжаттарды қоса беру қажет: жеке куәлік; дубликат беру үшін мемлекеттік баж салығын төлеу туралы түбіртек немесе төлем чегі. Қызмет көрсету мерзімі – өтін</w:t>
            </w:r>
            <w:r>
              <w:rPr>
                <w:rFonts w:ascii="Times New Roman" w:hAnsi="Times New Roman" w:cs="Times New Roman"/>
                <w:sz w:val="28"/>
                <w:szCs w:val="28"/>
                <w:lang w:val="kk-KZ"/>
              </w:rPr>
              <w:t xml:space="preserve">іш келіп түскен сәттен бастап          3 </w:t>
            </w:r>
            <w:r>
              <w:rPr>
                <w:rFonts w:ascii="Times New Roman" w:hAnsi="Times New Roman" w:cs="Times New Roman"/>
                <w:sz w:val="28"/>
                <w:szCs w:val="28"/>
                <w:lang w:val="kk-KZ"/>
              </w:rPr>
              <w:t xml:space="preserve">жұмыс күні.</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Тұтынушы сапасыз тауар с</w:t>
            </w:r>
            <w:r>
              <w:rPr>
                <w:rFonts w:ascii="Times New Roman" w:hAnsi="Times New Roman" w:cs="Times New Roman"/>
                <w:sz w:val="28"/>
                <w:szCs w:val="28"/>
                <w:lang w:val="kk-KZ"/>
              </w:rPr>
              <w:t xml:space="preserve">атып алғанда қандай құқықтарға ие</w:t>
            </w:r>
            <w:r>
              <w:rPr>
                <w:rFonts w:ascii="Times New Roman" w:hAnsi="Times New Roman" w:cs="Times New Roman"/>
                <w:sz w:val="28"/>
                <w:szCs w:val="28"/>
                <w:lang w:val="kk-KZ"/>
              </w:rPr>
              <w:t xml:space="preserve">?</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Егер Сізге сапасыз тауар сатылса және оның ақаулары сатушы тарапынан ескертілмесе, тұтынушы келесі құқықтарға ие:</w:t>
            </w:r>
            <w:r/>
          </w:p>
          <w:p>
            <w:pPr>
              <w:pStyle w:val="703"/>
              <w:numPr>
                <w:ilvl w:val="0"/>
                <w:numId w:val="14"/>
              </w:numPr>
              <w:ind w:left="175" w:hanging="142"/>
              <w:rPr>
                <w:rFonts w:ascii="Times New Roman" w:hAnsi="Times New Roman" w:cs="Times New Roman"/>
                <w:sz w:val="28"/>
                <w:szCs w:val="28"/>
                <w:lang w:val="kk-KZ"/>
              </w:rPr>
            </w:pPr>
            <w:r>
              <w:rPr>
                <w:rFonts w:ascii="Times New Roman" w:hAnsi="Times New Roman" w:cs="Times New Roman"/>
                <w:sz w:val="28"/>
                <w:szCs w:val="28"/>
                <w:lang w:val="kk-KZ"/>
              </w:rPr>
              <w:t xml:space="preserve">сатып алу бағасын пропорционалды түрде төмендетуді талап ету;</w:t>
            </w:r>
            <w:r/>
          </w:p>
          <w:p>
            <w:pPr>
              <w:pStyle w:val="703"/>
              <w:numPr>
                <w:ilvl w:val="0"/>
                <w:numId w:val="14"/>
              </w:numPr>
              <w:ind w:left="175" w:hanging="142"/>
              <w:rPr>
                <w:rFonts w:ascii="Times New Roman" w:hAnsi="Times New Roman" w:cs="Times New Roman"/>
                <w:sz w:val="28"/>
                <w:szCs w:val="28"/>
                <w:lang w:val="kk-KZ"/>
              </w:rPr>
            </w:pPr>
            <w:r>
              <w:rPr>
                <w:rFonts w:ascii="Times New Roman" w:hAnsi="Times New Roman" w:cs="Times New Roman"/>
                <w:sz w:val="28"/>
                <w:szCs w:val="28"/>
                <w:lang w:val="kk-KZ"/>
              </w:rPr>
              <w:t xml:space="preserve">тауардың ақауларын тегін жоюды талап ету;</w:t>
            </w:r>
            <w:r/>
          </w:p>
          <w:p>
            <w:pPr>
              <w:pStyle w:val="703"/>
              <w:numPr>
                <w:ilvl w:val="0"/>
                <w:numId w:val="14"/>
              </w:numPr>
              <w:ind w:left="175" w:hanging="142"/>
              <w:rPr>
                <w:rFonts w:ascii="Times New Roman" w:hAnsi="Times New Roman" w:cs="Times New Roman"/>
                <w:sz w:val="28"/>
                <w:szCs w:val="28"/>
                <w:lang w:val="kk-KZ"/>
              </w:rPr>
            </w:pPr>
            <w:r>
              <w:rPr>
                <w:rFonts w:ascii="Times New Roman" w:hAnsi="Times New Roman" w:cs="Times New Roman"/>
                <w:sz w:val="28"/>
                <w:szCs w:val="28"/>
                <w:lang w:val="kk-KZ"/>
              </w:rPr>
              <w:t xml:space="preserve">ақауларды жоюға кеткен шығындарды өтеуді талап ету;</w:t>
            </w:r>
            <w:r/>
          </w:p>
          <w:p>
            <w:pPr>
              <w:pStyle w:val="703"/>
              <w:numPr>
                <w:ilvl w:val="0"/>
                <w:numId w:val="14"/>
              </w:numPr>
              <w:ind w:left="175" w:hanging="142"/>
              <w:rPr>
                <w:rFonts w:ascii="Times New Roman" w:hAnsi="Times New Roman" w:cs="Times New Roman"/>
                <w:sz w:val="28"/>
                <w:szCs w:val="28"/>
                <w:lang w:val="kk-KZ"/>
              </w:rPr>
            </w:pPr>
            <w:r>
              <w:rPr>
                <w:rFonts w:ascii="Times New Roman" w:hAnsi="Times New Roman" w:cs="Times New Roman"/>
                <w:sz w:val="28"/>
                <w:szCs w:val="28"/>
                <w:lang w:val="kk-KZ"/>
              </w:rPr>
              <w:t xml:space="preserve">сол марка, үлгі немесе артикулдегі тауарға айырбастауды талап ету;</w:t>
            </w:r>
            <w:r/>
          </w:p>
          <w:p>
            <w:pPr>
              <w:pStyle w:val="703"/>
              <w:numPr>
                <w:ilvl w:val="0"/>
                <w:numId w:val="14"/>
              </w:numPr>
              <w:ind w:left="33" w:firstLine="0"/>
              <w:tabs>
                <w:tab w:val="left" w:pos="175" w:leader="none"/>
              </w:tabs>
              <w:rPr>
                <w:rFonts w:ascii="Times New Roman" w:hAnsi="Times New Roman" w:cs="Times New Roman"/>
                <w:sz w:val="28"/>
                <w:szCs w:val="28"/>
                <w:lang w:val="kk-KZ"/>
              </w:rPr>
            </w:pPr>
            <w:r>
              <w:rPr>
                <w:rFonts w:ascii="Times New Roman" w:hAnsi="Times New Roman" w:cs="Times New Roman"/>
                <w:sz w:val="28"/>
                <w:szCs w:val="28"/>
                <w:lang w:val="kk-KZ"/>
              </w:rPr>
              <w:t xml:space="preserve">басқа марка, үлгі немесе артикулдегі осындай тауарға айырбастауды талап ету (сатып алу бағасын қайта есептеу арқылы);</w:t>
            </w:r>
            <w:r/>
          </w:p>
          <w:p>
            <w:pPr>
              <w:pStyle w:val="703"/>
              <w:numPr>
                <w:ilvl w:val="0"/>
                <w:numId w:val="14"/>
              </w:numPr>
              <w:ind w:left="175" w:hanging="142"/>
              <w:rPr>
                <w:rFonts w:ascii="Times New Roman" w:hAnsi="Times New Roman" w:cs="Times New Roman"/>
                <w:sz w:val="28"/>
                <w:szCs w:val="28"/>
                <w:lang w:val="kk-KZ"/>
              </w:rPr>
            </w:pPr>
            <w:r>
              <w:rPr>
                <w:rFonts w:ascii="Times New Roman" w:hAnsi="Times New Roman" w:cs="Times New Roman"/>
                <w:sz w:val="28"/>
                <w:szCs w:val="28"/>
                <w:lang w:val="kk-KZ"/>
              </w:rPr>
              <w:t xml:space="preserve">шартты бұзып, тауар үшін төленген ақшаны қайтаруды талап ету.</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Егер </w:t>
            </w:r>
            <w:r>
              <w:rPr>
                <w:rFonts w:ascii="Times New Roman" w:hAnsi="Times New Roman" w:cs="Times New Roman"/>
                <w:sz w:val="28"/>
                <w:szCs w:val="28"/>
                <w:lang w:val="kk-KZ"/>
              </w:rPr>
              <w:t xml:space="preserve">сатушы сапасыз тауарды қайтарып алудан</w:t>
            </w:r>
            <w:r>
              <w:rPr>
                <w:rFonts w:ascii="Times New Roman" w:hAnsi="Times New Roman" w:cs="Times New Roman"/>
                <w:sz w:val="28"/>
                <w:szCs w:val="28"/>
                <w:lang w:val="kk-KZ"/>
              </w:rPr>
              <w:t xml:space="preserve"> бас тартса, өз құқықтарыңызды қалай қорғауға болады?</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Сатушыға жазбаша шағыммен жүгініп, ақшаны қайтаруды немесе тауарды айырбастауды талап ете а</w:t>
            </w:r>
            <w:r>
              <w:rPr>
                <w:rFonts w:ascii="Times New Roman" w:hAnsi="Times New Roman" w:cs="Times New Roman"/>
                <w:sz w:val="28"/>
                <w:szCs w:val="28"/>
                <w:lang w:val="kk-KZ"/>
              </w:rPr>
              <w:t xml:space="preserve">ласыз. Егер сатушы бас тартса, Т</w:t>
            </w:r>
            <w:r>
              <w:rPr>
                <w:rFonts w:ascii="Times New Roman" w:hAnsi="Times New Roman" w:cs="Times New Roman"/>
                <w:sz w:val="28"/>
                <w:szCs w:val="28"/>
                <w:lang w:val="kk-KZ"/>
              </w:rPr>
              <w:t xml:space="preserve">ұтынушылар құқықтарын қорғау бойынша аумақтық департаментке шағымдануға болады.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Коммуналдық қызметтер бойынша қате</w:t>
            </w:r>
            <w:r>
              <w:rPr>
                <w:rFonts w:ascii="Times New Roman" w:hAnsi="Times New Roman" w:cs="Times New Roman"/>
                <w:sz w:val="28"/>
                <w:szCs w:val="28"/>
                <w:lang w:val="kk-KZ"/>
              </w:rPr>
              <w:t xml:space="preserve"> есептеу нәтижесінде </w:t>
            </w:r>
            <w:r>
              <w:rPr>
                <w:rFonts w:ascii="Times New Roman" w:hAnsi="Times New Roman" w:cs="Times New Roman"/>
                <w:sz w:val="28"/>
                <w:szCs w:val="28"/>
                <w:lang w:val="kk-KZ"/>
              </w:rPr>
              <w:t xml:space="preserve">айтарлықтай сома артық төленгені  анықта</w:t>
            </w:r>
            <w:r>
              <w:rPr>
                <w:rFonts w:ascii="Times New Roman" w:hAnsi="Times New Roman" w:cs="Times New Roman"/>
                <w:sz w:val="28"/>
                <w:szCs w:val="28"/>
                <w:lang w:val="kk-KZ"/>
              </w:rPr>
              <w:t xml:space="preserve">л</w:t>
            </w:r>
            <w:r>
              <w:rPr>
                <w:rFonts w:ascii="Times New Roman" w:hAnsi="Times New Roman" w:cs="Times New Roman"/>
                <w:sz w:val="28"/>
                <w:szCs w:val="28"/>
                <w:lang w:val="kk-KZ"/>
              </w:rPr>
              <w:t xml:space="preserve">са </w:t>
            </w:r>
            <w:r>
              <w:rPr>
                <w:rFonts w:ascii="Times New Roman" w:hAnsi="Times New Roman" w:cs="Times New Roman"/>
                <w:sz w:val="28"/>
                <w:szCs w:val="28"/>
                <w:lang w:val="kk-KZ"/>
              </w:rPr>
              <w:t xml:space="preserve">не істеу керек?</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Егер қате есептеу</w:t>
            </w:r>
            <w:r>
              <w:rPr>
                <w:rFonts w:ascii="Times New Roman" w:hAnsi="Times New Roman" w:cs="Times New Roman"/>
                <w:sz w:val="28"/>
                <w:szCs w:val="28"/>
                <w:lang w:val="kk-KZ"/>
              </w:rPr>
              <w:t xml:space="preserve"> нәтижесінде артық төлем жасалса, коммуналдық компанияға жазбаша</w:t>
            </w:r>
            <w:r>
              <w:rPr>
                <w:rFonts w:ascii="Times New Roman" w:hAnsi="Times New Roman" w:cs="Times New Roman"/>
                <w:sz w:val="28"/>
                <w:szCs w:val="28"/>
                <w:lang w:val="kk-KZ"/>
              </w:rPr>
              <w:t xml:space="preserve"> өтінішпен жүгініп, есептеу</w:t>
            </w:r>
            <w:r>
              <w:rPr>
                <w:rFonts w:ascii="Times New Roman" w:hAnsi="Times New Roman" w:cs="Times New Roman"/>
                <w:sz w:val="28"/>
                <w:szCs w:val="28"/>
                <w:lang w:val="kk-KZ"/>
              </w:rPr>
              <w:t xml:space="preserve"> қайта қарауды және артық төленген қаражатты қайтаруды талап етіңіз. Егер компания қатені түзетуден бас тартса, жергілікті атқарушы органға және Тұтынушылардың құқықтарын қорғау комитетіне ш</w:t>
            </w:r>
            <w:r>
              <w:rPr>
                <w:rFonts w:ascii="Times New Roman" w:hAnsi="Times New Roman" w:cs="Times New Roman"/>
                <w:sz w:val="28"/>
                <w:szCs w:val="28"/>
                <w:lang w:val="kk-KZ"/>
              </w:rPr>
              <w:t xml:space="preserve">ағым түсіруге болады. Сондай-ақ</w:t>
            </w:r>
            <w:r>
              <w:rPr>
                <w:rFonts w:ascii="Times New Roman" w:hAnsi="Times New Roman" w:cs="Times New Roman"/>
                <w:sz w:val="28"/>
                <w:szCs w:val="28"/>
                <w:lang w:val="kk-KZ"/>
              </w:rPr>
              <w:t xml:space="preserve"> сотқа талап арыз беріп, артық төленген қаражатты қайтаруды және моральдық шығынды өтеуді талап етуге құқығыңыз бар. </w:t>
            </w:r>
            <w:r>
              <w:rPr>
                <w:rFonts w:ascii="Times New Roman" w:hAnsi="Times New Roman" w:cs="Times New Roman"/>
                <w:sz w:val="28"/>
                <w:szCs w:val="28"/>
                <w:lang w:val="kk-KZ"/>
              </w:rPr>
              <w:t xml:space="preserve">Дұрыс есептелмегенін</w:t>
            </w:r>
            <w:r>
              <w:rPr>
                <w:rFonts w:ascii="Times New Roman" w:hAnsi="Times New Roman" w:cs="Times New Roman"/>
                <w:sz w:val="28"/>
                <w:szCs w:val="28"/>
                <w:lang w:val="kk-KZ"/>
              </w:rPr>
              <w:t xml:space="preserve">  және артық төленгенін рас</w:t>
            </w:r>
            <w:r>
              <w:rPr>
                <w:rFonts w:ascii="Times New Roman" w:hAnsi="Times New Roman" w:cs="Times New Roman"/>
                <w:sz w:val="28"/>
                <w:szCs w:val="28"/>
                <w:lang w:val="kk-KZ"/>
              </w:rPr>
              <w:t xml:space="preserve">тайтын құжаттарды жинау маңызды. </w:t>
            </w:r>
            <w:r/>
          </w:p>
        </w:tc>
      </w:tr>
      <w:tr>
        <w:trPr/>
        <w:tc>
          <w:tcPr>
            <w:gridSpan w:val="4"/>
            <w:tcW w:w="16444" w:type="dxa"/>
            <w:textDirection w:val="lrTb"/>
            <w:noWrap w:val="false"/>
          </w:tcPr>
          <w:p>
            <w:pPr>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Б</w:t>
            </w:r>
            <w:r>
              <w:rPr>
                <w:rFonts w:ascii="Times New Roman" w:hAnsi="Times New Roman" w:cs="Times New Roman"/>
                <w:b/>
                <w:sz w:val="28"/>
                <w:szCs w:val="28"/>
              </w:rPr>
              <w:t xml:space="preserve">өлім:</w:t>
            </w: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Кәсіпкерлік </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Ұлттық кәсіпкерлер палатасына қалай жүгінуге болады?</w:t>
            </w:r>
            <w:r/>
          </w:p>
        </w:tc>
        <w:tc>
          <w:tcPr>
            <w:gridSpan w:val="2"/>
            <w:tcW w:w="12474" w:type="dxa"/>
            <w:textDirection w:val="lrTb"/>
            <w:noWrap w:val="false"/>
          </w:tcPr>
          <w:p>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Сіз Ұлттық кәсіпкерлер палатасына 1432 телефон</w:t>
            </w:r>
            <w:r>
              <w:rPr>
                <w:rFonts w:ascii="Times New Roman" w:hAnsi="Times New Roman" w:cs="Times New Roman"/>
                <w:sz w:val="28"/>
                <w:szCs w:val="28"/>
                <w:lang w:val="kk-KZ"/>
              </w:rPr>
              <w:t xml:space="preserve">ы</w:t>
            </w:r>
            <w:r>
              <w:rPr>
                <w:rFonts w:ascii="Times New Roman" w:hAnsi="Times New Roman" w:cs="Times New Roman"/>
                <w:sz w:val="28"/>
                <w:szCs w:val="28"/>
                <w:lang w:val="kk-KZ"/>
              </w:rPr>
              <w:t xml:space="preserve"> арқылы </w:t>
            </w:r>
            <w:r>
              <w:rPr>
                <w:rFonts w:ascii="Times New Roman" w:hAnsi="Times New Roman" w:cs="Times New Roman"/>
                <w:sz w:val="28"/>
                <w:szCs w:val="28"/>
                <w:lang w:val="kk-KZ"/>
              </w:rPr>
              <w:t xml:space="preserve">жеке хабраласып</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info</w:t>
            </w:r>
            <w:r>
              <w:rPr>
                <w:rFonts w:ascii="Times New Roman" w:hAnsi="Times New Roman" w:cs="Times New Roman"/>
                <w:sz w:val="28"/>
                <w:szCs w:val="28"/>
                <w:lang w:val="kk-KZ"/>
              </w:rPr>
              <w:t xml:space="preserve">@atameken.kz электрондық пошта</w:t>
            </w:r>
            <w:r>
              <w:rPr>
                <w:rFonts w:ascii="Times New Roman" w:hAnsi="Times New Roman" w:cs="Times New Roman"/>
                <w:sz w:val="28"/>
                <w:szCs w:val="28"/>
                <w:lang w:val="kk-KZ"/>
              </w:rPr>
              <w:t xml:space="preserve"> немесе atameken.kz ресми сайты арқылы жүгіне аласыз.</w:t>
            </w:r>
            <w:r/>
          </w:p>
          <w:p>
            <w:pPr>
              <w:jc w:val="both"/>
              <w:rPr>
                <w:rFonts w:ascii="Times New Roman" w:hAnsi="Times New Roman" w:cs="Times New Roman"/>
                <w:sz w:val="28"/>
                <w:szCs w:val="28"/>
                <w:lang w:val="kk-KZ"/>
              </w:rPr>
            </w:pPr>
            <w:r>
              <w:rPr>
                <w:rFonts w:ascii="Times New Roman" w:hAnsi="Times New Roman" w:cs="Times New Roman"/>
                <w:sz w:val="28"/>
                <w:szCs w:val="28"/>
                <w:lang w:val="kk-KZ"/>
              </w:rPr>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Уәкілетті органдар тарапынан тексеру жүргізілген кезде кәсіпкер не білуі керек?</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Уәкілетті органдар тарапынан </w:t>
            </w:r>
            <w:r>
              <w:rPr>
                <w:rFonts w:ascii="Times New Roman" w:hAnsi="Times New Roman" w:cs="Times New Roman"/>
                <w:sz w:val="28"/>
                <w:szCs w:val="28"/>
                <w:lang w:val="kk-KZ"/>
              </w:rPr>
              <w:t xml:space="preserve">тексеру </w:t>
            </w:r>
            <w:r>
              <w:rPr>
                <w:rFonts w:ascii="Times New Roman" w:hAnsi="Times New Roman" w:cs="Times New Roman"/>
                <w:sz w:val="28"/>
                <w:szCs w:val="28"/>
                <w:lang w:val="kk-KZ"/>
              </w:rPr>
              <w:t xml:space="preserve">тағайындау туралы акт негізінде жүргізіледі, ол заңда көзделген жағдайларды қоспағанда, құқықтық статистика және арнайы есепке алу жөніндегі уәкілетті органда міндетті түрде тіркелуі тиіс.</w:t>
            </w:r>
            <w:r/>
          </w:p>
          <w:p>
            <w:pPr>
              <w:rPr>
                <w:rFonts w:ascii="Times New Roman" w:hAnsi="Times New Roman" w:cs="Times New Roman"/>
                <w:sz w:val="28"/>
                <w:szCs w:val="28"/>
                <w:lang w:val="kk-KZ"/>
              </w:rPr>
            </w:pPr>
            <w:r>
              <w:rPr>
                <w:rFonts w:ascii="Times New Roman" w:hAnsi="Times New Roman" w:cs="Times New Roman"/>
                <w:sz w:val="28"/>
                <w:szCs w:val="28"/>
                <w:lang w:val="kk-KZ"/>
              </w:rPr>
              <w:t xml:space="preserve">Тексеру</w:t>
            </w:r>
            <w:r>
              <w:rPr>
                <w:rFonts w:ascii="Times New Roman" w:hAnsi="Times New Roman" w:cs="Times New Roman"/>
                <w:sz w:val="28"/>
                <w:szCs w:val="28"/>
                <w:lang w:val="kk-KZ"/>
              </w:rPr>
              <w:t xml:space="preserve">дің басталуы </w:t>
            </w:r>
            <w:r>
              <w:rPr>
                <w:rFonts w:ascii="Times New Roman" w:hAnsi="Times New Roman" w:cs="Times New Roman"/>
                <w:sz w:val="28"/>
                <w:szCs w:val="28"/>
                <w:lang w:val="kk-KZ"/>
              </w:rPr>
              <w:t xml:space="preserve">тексеру тағайындау туралы акт</w:t>
            </w:r>
            <w:r>
              <w:rPr>
                <w:rFonts w:ascii="Times New Roman" w:hAnsi="Times New Roman" w:cs="Times New Roman"/>
                <w:sz w:val="28"/>
                <w:szCs w:val="28"/>
                <w:lang w:val="kk-KZ"/>
              </w:rPr>
              <w:t xml:space="preserve">інің</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тапсырылған  күнінен басталады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Тексеруші лауазымды тұлғалар келесі құжаттарды көрсетуі тиіс: тексеру тағайындау туралы акт және оның тіркеу белгісі; қызметті</w:t>
            </w:r>
            <w:r>
              <w:rPr>
                <w:rFonts w:ascii="Times New Roman" w:hAnsi="Times New Roman" w:cs="Times New Roman"/>
                <w:sz w:val="28"/>
                <w:szCs w:val="28"/>
                <w:lang w:val="kk-KZ"/>
              </w:rPr>
              <w:t xml:space="preserve">к куәлік; қажет болған жағдайда</w:t>
            </w:r>
            <w:r>
              <w:rPr>
                <w:rFonts w:ascii="Times New Roman" w:hAnsi="Times New Roman" w:cs="Times New Roman"/>
                <w:sz w:val="28"/>
                <w:szCs w:val="28"/>
                <w:lang w:val="kk-KZ"/>
              </w:rPr>
              <w:t xml:space="preserve"> нысанды мекемеге кіруге рұқсат құжаты және т.б. Кәсіпкер тексеру тағайындау туралы актіге, тексеру нәтижелері актісіне және лауазымды тұлғалардың іс-әрекеттеріне шағымдануға құқылы.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Тексерулерді тіркеу туралы ақпаратты қай сайттан көруге болады?</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Тексерулерді тіркеу туралы ақпаратты Құқықтық статистика және арнайы есепке алу органдарының порталы</w:t>
            </w:r>
            <w:r>
              <w:rPr>
                <w:rFonts w:ascii="Times New Roman" w:hAnsi="Times New Roman" w:cs="Times New Roman"/>
                <w:sz w:val="28"/>
                <w:szCs w:val="28"/>
                <w:lang w:val="kk-KZ"/>
              </w:rPr>
              <w:t xml:space="preserve">нан (Qamqor.gov.kz) </w:t>
            </w:r>
            <w:r>
              <w:rPr>
                <w:rFonts w:ascii="Times New Roman" w:hAnsi="Times New Roman" w:cs="Times New Roman"/>
                <w:sz w:val="28"/>
                <w:szCs w:val="28"/>
                <w:lang w:val="kk-KZ"/>
              </w:rPr>
              <w:t xml:space="preserve">алуға болады.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Тексеру кезінде мемлекеттік органның қызметкерл</w:t>
            </w:r>
            <w:r>
              <w:rPr>
                <w:rFonts w:ascii="Times New Roman" w:hAnsi="Times New Roman" w:cs="Times New Roman"/>
                <w:sz w:val="28"/>
                <w:szCs w:val="28"/>
                <w:lang w:val="kk-KZ"/>
              </w:rPr>
              <w:t xml:space="preserve">ері Сізге қажетті құжаттарды ұсынбады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Мұндай жағдайларда қалай әрекет ету керек</w:t>
            </w:r>
            <w:r>
              <w:rPr>
                <w:rFonts w:ascii="Times New Roman" w:hAnsi="Times New Roman" w:cs="Times New Roman"/>
                <w:sz w:val="28"/>
                <w:szCs w:val="28"/>
                <w:lang w:val="kk-KZ"/>
              </w:rPr>
              <w:t xml:space="preserve">?</w:t>
            </w:r>
            <w:r/>
          </w:p>
        </w:tc>
        <w:tc>
          <w:tcPr>
            <w:gridSpan w:val="2"/>
            <w:tcW w:w="12474"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Құжаттарды жазбаша түрде сұрату қажет. Егер қызметкерлер бас тартса, жоғары тұ</w:t>
            </w:r>
            <w:r>
              <w:rPr>
                <w:rFonts w:ascii="Times New Roman" w:hAnsi="Times New Roman" w:cs="Times New Roman"/>
                <w:sz w:val="28"/>
                <w:szCs w:val="28"/>
              </w:rPr>
              <w:t xml:space="preserve">р</w:t>
            </w:r>
            <w:r>
              <w:rPr>
                <w:rFonts w:ascii="Times New Roman" w:hAnsi="Times New Roman" w:cs="Times New Roman"/>
                <w:sz w:val="28"/>
                <w:szCs w:val="28"/>
              </w:rPr>
              <w:t xml:space="preserve">ған органға немесе прокуратураға жүгіну керек.</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Бақылау және қадағалау</w:t>
            </w:r>
            <w:r>
              <w:rPr>
                <w:rFonts w:ascii="Times New Roman" w:hAnsi="Times New Roman" w:cs="Times New Roman"/>
                <w:sz w:val="28"/>
                <w:szCs w:val="28"/>
                <w:lang w:val="kk-KZ"/>
              </w:rPr>
              <w:t xml:space="preserve"> органы тексеру жүргізгу кезінде </w:t>
            </w:r>
            <w:r>
              <w:rPr>
                <w:rFonts w:ascii="Times New Roman" w:hAnsi="Times New Roman" w:cs="Times New Roman"/>
                <w:sz w:val="28"/>
                <w:szCs w:val="28"/>
                <w:lang w:val="kk-KZ"/>
              </w:rPr>
              <w:t xml:space="preserve">кәсіпкерлік субъектісі не білуі керек?</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Алдын алу және профилактикалық бақылау тексеру кезінде бақылау және қадағалау субъектісіне (нысанына) бару арқылы тексеру парақтарында белгіленген талаптар ғана тексерілуге жатады. </w:t>
            </w:r>
            <w:r>
              <w:rPr>
                <w:rFonts w:ascii="Times New Roman" w:hAnsi="Times New Roman" w:cs="Times New Roman"/>
                <w:sz w:val="28"/>
                <w:szCs w:val="28"/>
                <w:lang w:val="kk-KZ"/>
              </w:rPr>
              <w:t xml:space="preserve">Тексеру парағына енгізілген талаптар келесі </w:t>
            </w:r>
            <w:r>
              <w:rPr>
                <w:rFonts w:ascii="Times New Roman" w:hAnsi="Times New Roman" w:cs="Times New Roman"/>
                <w:sz w:val="28"/>
                <w:szCs w:val="28"/>
                <w:lang w:val="kk-KZ"/>
              </w:rPr>
              <w:t xml:space="preserve">өлшемшарттарға</w:t>
            </w:r>
            <w:r>
              <w:rPr>
                <w:rFonts w:ascii="Times New Roman" w:hAnsi="Times New Roman" w:cs="Times New Roman"/>
                <w:sz w:val="28"/>
                <w:szCs w:val="28"/>
                <w:lang w:val="kk-KZ"/>
              </w:rPr>
              <w:t xml:space="preserve"> сәйкес болуы керек:</w:t>
            </w:r>
            <w:r/>
          </w:p>
          <w:p>
            <w:pPr>
              <w:pStyle w:val="703"/>
              <w:numPr>
                <w:ilvl w:val="1"/>
                <w:numId w:val="12"/>
              </w:numPr>
              <w:ind w:left="33" w:firstLine="0"/>
              <w:tabs>
                <w:tab w:val="left" w:pos="317" w:leader="none"/>
              </w:tabs>
              <w:rPr>
                <w:rFonts w:ascii="Times New Roman" w:hAnsi="Times New Roman" w:cs="Times New Roman"/>
                <w:sz w:val="28"/>
                <w:szCs w:val="28"/>
                <w:lang w:val="kk-KZ"/>
              </w:rPr>
            </w:pPr>
            <w:r>
              <w:rPr>
                <w:rFonts w:ascii="Times New Roman" w:hAnsi="Times New Roman" w:cs="Times New Roman"/>
                <w:sz w:val="28"/>
                <w:szCs w:val="28"/>
                <w:lang w:val="kk-KZ"/>
              </w:rPr>
              <w:t xml:space="preserve">адамдардың өмірі мен денсаулығына, мүлкін қорғауға</w:t>
            </w:r>
            <w:r>
              <w:rPr>
                <w:rFonts w:ascii="Times New Roman" w:hAnsi="Times New Roman" w:cs="Times New Roman"/>
                <w:sz w:val="28"/>
                <w:szCs w:val="28"/>
                <w:lang w:val="kk-KZ"/>
              </w:rPr>
              <w:t xml:space="preserve">, қоршаған ортаның</w:t>
            </w:r>
            <w:r>
              <w:rPr>
                <w:rFonts w:ascii="Times New Roman" w:hAnsi="Times New Roman" w:cs="Times New Roman"/>
                <w:sz w:val="28"/>
                <w:szCs w:val="28"/>
                <w:lang w:val="kk-KZ"/>
              </w:rPr>
              <w:t xml:space="preserve"> экологиялық қауіпсіздігіне,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ҚР </w:t>
            </w:r>
            <w:r>
              <w:rPr>
                <w:rFonts w:ascii="Times New Roman" w:hAnsi="Times New Roman" w:cs="Times New Roman"/>
                <w:sz w:val="28"/>
                <w:szCs w:val="28"/>
                <w:lang w:val="kk-KZ"/>
              </w:rPr>
              <w:t xml:space="preserve">Ұ</w:t>
            </w:r>
            <w:r>
              <w:rPr>
                <w:rFonts w:ascii="Times New Roman" w:hAnsi="Times New Roman" w:cs="Times New Roman"/>
                <w:sz w:val="28"/>
                <w:szCs w:val="28"/>
                <w:lang w:val="kk-KZ"/>
              </w:rPr>
              <w:t xml:space="preserve">лттық қауіпсіздігіне</w:t>
            </w:r>
            <w:r>
              <w:rPr>
                <w:rFonts w:ascii="Times New Roman" w:hAnsi="Times New Roman" w:cs="Times New Roman"/>
                <w:sz w:val="28"/>
                <w:szCs w:val="28"/>
                <w:lang w:val="kk-KZ"/>
              </w:rPr>
              <w:t xml:space="preserve"> тікелей әсер ететін қызметпен байланысты болуы;</w:t>
            </w:r>
            <w:r/>
          </w:p>
          <w:p>
            <w:pPr>
              <w:pStyle w:val="703"/>
              <w:numPr>
                <w:ilvl w:val="1"/>
                <w:numId w:val="12"/>
              </w:numPr>
              <w:ind w:left="33" w:firstLine="0"/>
              <w:tabs>
                <w:tab w:val="left" w:pos="317" w:leader="none"/>
              </w:tabs>
              <w:rPr>
                <w:rFonts w:ascii="Times New Roman" w:hAnsi="Times New Roman" w:cs="Times New Roman"/>
                <w:sz w:val="28"/>
                <w:szCs w:val="28"/>
                <w:lang w:val="kk-KZ"/>
              </w:rPr>
            </w:pPr>
            <w:r>
              <w:rPr>
                <w:rFonts w:ascii="Times New Roman" w:hAnsi="Times New Roman" w:cs="Times New Roman"/>
                <w:sz w:val="28"/>
                <w:szCs w:val="28"/>
                <w:lang w:val="kk-KZ"/>
              </w:rPr>
              <w:t xml:space="preserve">талаптарды</w:t>
            </w:r>
            <w:r>
              <w:rPr>
                <w:rFonts w:ascii="Times New Roman" w:hAnsi="Times New Roman" w:cs="Times New Roman"/>
                <w:sz w:val="28"/>
                <w:szCs w:val="28"/>
                <w:lang w:val="kk-KZ"/>
              </w:rPr>
              <w:t xml:space="preserve">ң</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сақталуын </w:t>
            </w:r>
            <w:r>
              <w:rPr>
                <w:rFonts w:ascii="Times New Roman" w:hAnsi="Times New Roman" w:cs="Times New Roman"/>
                <w:sz w:val="28"/>
                <w:szCs w:val="28"/>
                <w:lang w:val="kk-KZ"/>
              </w:rPr>
              <w:t xml:space="preserve">визуализация, зертханалық зерттеу, тексеру </w:t>
            </w:r>
            <w:r>
              <w:rPr>
                <w:rFonts w:ascii="Times New Roman" w:hAnsi="Times New Roman" w:cs="Times New Roman"/>
                <w:sz w:val="28"/>
                <w:szCs w:val="28"/>
                <w:lang w:val="kk-KZ"/>
              </w:rPr>
              <w:t xml:space="preserve">және </w:t>
            </w:r>
            <w:r>
              <w:rPr>
                <w:rFonts w:ascii="Times New Roman" w:hAnsi="Times New Roman" w:cs="Times New Roman"/>
                <w:sz w:val="28"/>
                <w:szCs w:val="28"/>
                <w:lang w:val="kk-KZ"/>
              </w:rPr>
              <w:t xml:space="preserve">қарау, сондай-ақ </w:t>
            </w:r>
            <w:r>
              <w:rPr>
                <w:rFonts w:ascii="Times New Roman" w:hAnsi="Times New Roman" w:cs="Times New Roman"/>
                <w:sz w:val="28"/>
                <w:szCs w:val="28"/>
                <w:lang w:val="kk-KZ"/>
              </w:rPr>
              <w:t xml:space="preserve">растаушы құжаттар</w:t>
            </w:r>
            <w:r>
              <w:rPr>
                <w:rFonts w:ascii="Times New Roman" w:hAnsi="Times New Roman" w:cs="Times New Roman"/>
                <w:sz w:val="28"/>
                <w:szCs w:val="28"/>
                <w:lang w:val="kk-KZ"/>
              </w:rPr>
              <w:t xml:space="preserve">дың </w:t>
            </w:r>
            <w:r>
              <w:rPr>
                <w:rFonts w:ascii="Times New Roman" w:hAnsi="Times New Roman" w:cs="Times New Roman"/>
                <w:sz w:val="28"/>
                <w:szCs w:val="28"/>
                <w:lang w:val="kk-KZ"/>
              </w:rPr>
              <w:t xml:space="preserve">мүмкіндігі;</w:t>
            </w:r>
            <w:r/>
          </w:p>
          <w:p>
            <w:pPr>
              <w:pStyle w:val="703"/>
              <w:numPr>
                <w:ilvl w:val="1"/>
                <w:numId w:val="12"/>
              </w:numPr>
              <w:ind w:left="33" w:firstLine="0"/>
              <w:tabs>
                <w:tab w:val="left" w:pos="317" w:leader="none"/>
              </w:tabs>
              <w:rPr>
                <w:rFonts w:ascii="Times New Roman" w:hAnsi="Times New Roman" w:cs="Times New Roman"/>
                <w:sz w:val="28"/>
                <w:szCs w:val="28"/>
                <w:lang w:val="kk-KZ"/>
              </w:rPr>
            </w:pPr>
            <w:r>
              <w:rPr>
                <w:rFonts w:ascii="Times New Roman" w:hAnsi="Times New Roman" w:cs="Times New Roman"/>
                <w:sz w:val="28"/>
                <w:szCs w:val="28"/>
                <w:lang w:val="kk-KZ"/>
              </w:rPr>
              <w:t xml:space="preserve">бар-жағын тексеру талаптардың </w:t>
            </w:r>
            <w:r>
              <w:rPr>
                <w:rFonts w:ascii="Times New Roman" w:hAnsi="Times New Roman" w:cs="Times New Roman"/>
                <w:sz w:val="28"/>
                <w:szCs w:val="28"/>
                <w:lang w:val="kk-KZ"/>
              </w:rPr>
              <w:t xml:space="preserve">жалпы сипатта болмауы және басқа нормативтік актілерге сілтеме жасамауы;</w:t>
            </w:r>
            <w:r/>
          </w:p>
          <w:p>
            <w:pPr>
              <w:pStyle w:val="703"/>
              <w:numPr>
                <w:ilvl w:val="1"/>
                <w:numId w:val="12"/>
              </w:numPr>
              <w:ind w:left="33" w:firstLine="0"/>
              <w:tabs>
                <w:tab w:val="left" w:pos="317" w:leader="none"/>
              </w:tabs>
              <w:rPr>
                <w:rFonts w:ascii="Times New Roman" w:hAnsi="Times New Roman" w:cs="Times New Roman"/>
                <w:sz w:val="28"/>
                <w:szCs w:val="28"/>
                <w:lang w:val="kk-KZ"/>
              </w:rPr>
            </w:pPr>
            <w:r>
              <w:rPr>
                <w:rFonts w:ascii="Times New Roman" w:hAnsi="Times New Roman" w:cs="Times New Roman"/>
                <w:sz w:val="28"/>
                <w:szCs w:val="28"/>
                <w:lang w:val="kk-KZ"/>
              </w:rPr>
              <w:t xml:space="preserve">бірнеше мемлекеттік орган тарапынан талаптардың қайталануына жол берілмеуі.</w:t>
            </w:r>
            <w:r/>
          </w:p>
          <w:p>
            <w:pPr>
              <w:rPr>
                <w:rFonts w:ascii="Times New Roman" w:hAnsi="Times New Roman" w:cs="Times New Roman"/>
                <w:sz w:val="28"/>
                <w:szCs w:val="28"/>
                <w:lang w:val="kk-KZ"/>
              </w:rPr>
            </w:pPr>
            <w:r>
              <w:rPr>
                <w:rFonts w:ascii="Times New Roman" w:hAnsi="Times New Roman" w:cs="Times New Roman"/>
                <w:sz w:val="28"/>
                <w:szCs w:val="28"/>
                <w:lang w:val="kk-KZ"/>
              </w:rPr>
              <w:t xml:space="preserve">Бақылау және қадағалау органы тексерудің басталуы туралы кемінде 30 күнтізбелік күн бұрын, жоспардан тыс тексеру үшін 1 күн бұрын хабарла</w:t>
            </w:r>
            <w:r>
              <w:rPr>
                <w:rFonts w:ascii="Times New Roman" w:hAnsi="Times New Roman" w:cs="Times New Roman"/>
                <w:sz w:val="28"/>
                <w:szCs w:val="28"/>
                <w:lang w:val="kk-KZ"/>
              </w:rPr>
              <w:t xml:space="preserve">н</w:t>
            </w:r>
            <w:r>
              <w:rPr>
                <w:rFonts w:ascii="Times New Roman" w:hAnsi="Times New Roman" w:cs="Times New Roman"/>
                <w:sz w:val="28"/>
                <w:szCs w:val="28"/>
                <w:lang w:val="kk-KZ"/>
              </w:rPr>
              <w:t xml:space="preserve">уы тиіс.</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Кедендік тексерудің түрлері, мерзімдері және тексеру нысандары қандай?</w:t>
            </w:r>
            <w:r/>
          </w:p>
        </w:tc>
        <w:tc>
          <w:tcPr>
            <w:gridSpan w:val="2"/>
            <w:tcW w:w="12474"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Кедендік тексеру камералдық немесе көшпелі түрде жүргізілуі мүмкін. Кеден</w:t>
            </w:r>
            <w:r>
              <w:rPr>
                <w:rFonts w:ascii="Times New Roman" w:hAnsi="Times New Roman" w:cs="Times New Roman"/>
                <w:sz w:val="28"/>
                <w:szCs w:val="28"/>
                <w:lang w:val="kk-KZ"/>
              </w:rPr>
              <w:t xml:space="preserve">дік </w:t>
            </w:r>
            <w:r>
              <w:rPr>
                <w:rFonts w:ascii="Times New Roman" w:hAnsi="Times New Roman" w:cs="Times New Roman"/>
                <w:sz w:val="28"/>
                <w:szCs w:val="28"/>
              </w:rPr>
              <w:t xml:space="preserve">тексеру </w:t>
            </w:r>
            <w:r>
              <w:rPr>
                <w:rFonts w:ascii="Times New Roman" w:hAnsi="Times New Roman" w:cs="Times New Roman"/>
                <w:sz w:val="28"/>
                <w:szCs w:val="28"/>
                <w:lang w:val="kk-KZ"/>
              </w:rPr>
              <w:t xml:space="preserve">жүргізу </w:t>
            </w:r>
            <w:r>
              <w:rPr>
                <w:rFonts w:ascii="Times New Roman" w:hAnsi="Times New Roman" w:cs="Times New Roman"/>
                <w:sz w:val="28"/>
                <w:szCs w:val="28"/>
              </w:rPr>
              <w:t xml:space="preserve">барысында </w:t>
            </w:r>
            <w:r>
              <w:rPr>
                <w:rFonts w:ascii="Times New Roman" w:hAnsi="Times New Roman" w:cs="Times New Roman"/>
                <w:sz w:val="28"/>
                <w:szCs w:val="28"/>
                <w:lang w:val="kk-KZ"/>
              </w:rPr>
              <w:t xml:space="preserve">кеден органдары тексере алады</w:t>
            </w:r>
            <w:r>
              <w:rPr>
                <w:rFonts w:ascii="Times New Roman" w:hAnsi="Times New Roman" w:cs="Times New Roman"/>
                <w:sz w:val="28"/>
                <w:szCs w:val="28"/>
              </w:rPr>
              <w:t xml:space="preserve">:</w:t>
            </w:r>
            <w:r/>
          </w:p>
          <w:p>
            <w:pPr>
              <w:rPr>
                <w:rFonts w:ascii="Times New Roman" w:hAnsi="Times New Roman" w:cs="Times New Roman"/>
                <w:sz w:val="28"/>
                <w:szCs w:val="28"/>
              </w:rPr>
            </w:pPr>
            <w:r>
              <w:rPr>
                <w:rFonts w:ascii="Times New Roman" w:hAnsi="Times New Roman" w:cs="Times New Roman"/>
                <w:sz w:val="28"/>
                <w:szCs w:val="28"/>
              </w:rPr>
              <w:t xml:space="preserve">- тауарлардың </w:t>
            </w:r>
            <w:r>
              <w:rPr>
                <w:rFonts w:ascii="Times New Roman" w:hAnsi="Times New Roman" w:cs="Times New Roman"/>
                <w:sz w:val="28"/>
                <w:szCs w:val="28"/>
              </w:rPr>
              <w:t xml:space="preserve">кедендік </w:t>
            </w:r>
            <w:r>
              <w:rPr>
                <w:rFonts w:ascii="Times New Roman" w:hAnsi="Times New Roman" w:cs="Times New Roman"/>
                <w:sz w:val="28"/>
                <w:szCs w:val="28"/>
              </w:rPr>
              <w:t xml:space="preserve">р</w:t>
            </w:r>
            <w:r>
              <w:rPr>
                <w:rFonts w:ascii="Times New Roman" w:hAnsi="Times New Roman" w:cs="Times New Roman"/>
                <w:sz w:val="28"/>
                <w:szCs w:val="28"/>
              </w:rPr>
              <w:t xml:space="preserve">әсі</w:t>
            </w:r>
            <w:r>
              <w:rPr>
                <w:rFonts w:ascii="Times New Roman" w:hAnsi="Times New Roman" w:cs="Times New Roman"/>
                <w:sz w:val="28"/>
                <w:szCs w:val="28"/>
                <w:lang w:val="kk-KZ"/>
              </w:rPr>
              <w:t xml:space="preserve">мімен</w:t>
            </w:r>
            <w:r>
              <w:rPr>
                <w:rFonts w:ascii="Times New Roman" w:hAnsi="Times New Roman" w:cs="Times New Roman"/>
                <w:sz w:val="28"/>
                <w:szCs w:val="28"/>
              </w:rPr>
              <w:t xml:space="preserve"> орналастырылғанын растау;</w:t>
            </w:r>
            <w:r/>
          </w:p>
          <w:p>
            <w:pPr>
              <w:rPr>
                <w:rFonts w:ascii="Times New Roman" w:hAnsi="Times New Roman" w:cs="Times New Roman"/>
                <w:sz w:val="28"/>
                <w:szCs w:val="28"/>
              </w:rPr>
            </w:pPr>
            <w:r>
              <w:rPr>
                <w:rFonts w:ascii="Times New Roman" w:hAnsi="Times New Roman" w:cs="Times New Roman"/>
                <w:sz w:val="28"/>
                <w:szCs w:val="28"/>
              </w:rPr>
              <w:t xml:space="preserve">- кедендік декларацияда және құжаттарда көрсетілген мәліметтердің дұрыстығы</w:t>
            </w:r>
            <w:r>
              <w:rPr>
                <w:rFonts w:ascii="Times New Roman" w:hAnsi="Times New Roman" w:cs="Times New Roman"/>
                <w:sz w:val="28"/>
                <w:szCs w:val="28"/>
                <w:lang w:val="kk-KZ"/>
              </w:rPr>
              <w:t xml:space="preserve">н</w:t>
            </w:r>
            <w:r>
              <w:rPr>
                <w:rFonts w:ascii="Times New Roman" w:hAnsi="Times New Roman" w:cs="Times New Roman"/>
                <w:sz w:val="28"/>
                <w:szCs w:val="28"/>
              </w:rPr>
              <w:t xml:space="preserve">;</w:t>
            </w:r>
            <w:r/>
          </w:p>
          <w:p>
            <w:pPr>
              <w:rPr>
                <w:rFonts w:ascii="Times New Roman" w:hAnsi="Times New Roman" w:cs="Times New Roman"/>
                <w:sz w:val="28"/>
                <w:szCs w:val="28"/>
              </w:rPr>
            </w:pPr>
            <w:r>
              <w:rPr>
                <w:rFonts w:ascii="Times New Roman" w:hAnsi="Times New Roman" w:cs="Times New Roman"/>
                <w:sz w:val="28"/>
                <w:szCs w:val="28"/>
              </w:rPr>
              <w:t xml:space="preserve">- шартты түрде шығарылған тауарларды пайдалану немесе иелену шектеулерінің сақталуы</w:t>
            </w:r>
            <w:r>
              <w:rPr>
                <w:rFonts w:ascii="Times New Roman" w:hAnsi="Times New Roman" w:cs="Times New Roman"/>
                <w:sz w:val="28"/>
                <w:szCs w:val="28"/>
                <w:lang w:val="kk-KZ"/>
              </w:rPr>
              <w:t xml:space="preserve">н</w:t>
            </w:r>
            <w:r>
              <w:rPr>
                <w:rFonts w:ascii="Times New Roman" w:hAnsi="Times New Roman" w:cs="Times New Roman"/>
                <w:sz w:val="28"/>
                <w:szCs w:val="28"/>
              </w:rPr>
              <w:t xml:space="preserve">;</w:t>
            </w:r>
            <w:r/>
          </w:p>
          <w:p>
            <w:pPr>
              <w:rPr>
                <w:rFonts w:ascii="Times New Roman" w:hAnsi="Times New Roman" w:cs="Times New Roman"/>
                <w:sz w:val="28"/>
                <w:szCs w:val="28"/>
              </w:rPr>
            </w:pPr>
            <w:r>
              <w:rPr>
                <w:rFonts w:ascii="Times New Roman" w:hAnsi="Times New Roman" w:cs="Times New Roman"/>
                <w:sz w:val="28"/>
                <w:szCs w:val="28"/>
              </w:rPr>
              <w:t xml:space="preserve">- кеден саласында қызмет атқаратын тұлғалардың кедендік заңнамада көзделген міндеттерін орындауы</w:t>
            </w:r>
            <w:r>
              <w:rPr>
                <w:rFonts w:ascii="Times New Roman" w:hAnsi="Times New Roman" w:cs="Times New Roman"/>
                <w:sz w:val="28"/>
                <w:szCs w:val="28"/>
                <w:lang w:val="kk-KZ"/>
              </w:rPr>
              <w:t xml:space="preserve">н</w:t>
            </w:r>
            <w:r>
              <w:rPr>
                <w:rFonts w:ascii="Times New Roman" w:hAnsi="Times New Roman" w:cs="Times New Roman"/>
                <w:sz w:val="28"/>
                <w:szCs w:val="28"/>
              </w:rPr>
              <w:t xml:space="preserve">;</w:t>
            </w:r>
            <w:r/>
          </w:p>
          <w:p>
            <w:pPr>
              <w:rPr>
                <w:rFonts w:ascii="Times New Roman" w:hAnsi="Times New Roman" w:cs="Times New Roman"/>
                <w:sz w:val="28"/>
                <w:szCs w:val="28"/>
              </w:rPr>
            </w:pPr>
            <w:r>
              <w:rPr>
                <w:rFonts w:ascii="Times New Roman" w:hAnsi="Times New Roman" w:cs="Times New Roman"/>
                <w:sz w:val="28"/>
                <w:szCs w:val="28"/>
              </w:rPr>
              <w:t xml:space="preserve">- уәкілетті экономикалық оператордың уәкілетті экономикалық операторлар тізіліміне енгізу шарттарының сақталуы және кеден заңнамасында көрсетілген </w:t>
            </w:r>
            <w:r>
              <w:rPr>
                <w:rFonts w:ascii="Times New Roman" w:hAnsi="Times New Roman" w:cs="Times New Roman"/>
                <w:sz w:val="28"/>
                <w:szCs w:val="28"/>
              </w:rPr>
              <w:t xml:space="preserve">бас</w:t>
            </w:r>
            <w:r>
              <w:rPr>
                <w:rFonts w:ascii="Times New Roman" w:hAnsi="Times New Roman" w:cs="Times New Roman"/>
                <w:sz w:val="28"/>
                <w:szCs w:val="28"/>
              </w:rPr>
              <w:t xml:space="preserve">қа да міндеттерді орындауы;</w:t>
            </w:r>
            <w:r/>
          </w:p>
          <w:p>
            <w:pPr>
              <w:rPr>
                <w:rFonts w:ascii="Times New Roman" w:hAnsi="Times New Roman" w:cs="Times New Roman"/>
                <w:sz w:val="28"/>
                <w:szCs w:val="28"/>
              </w:rPr>
            </w:pPr>
            <w:r>
              <w:rPr>
                <w:rFonts w:ascii="Times New Roman" w:hAnsi="Times New Roman" w:cs="Times New Roman"/>
                <w:sz w:val="28"/>
                <w:szCs w:val="28"/>
              </w:rPr>
              <w:t xml:space="preserve">- тауарларды кедендік </w:t>
            </w:r>
            <w:r>
              <w:rPr>
                <w:rFonts w:ascii="Times New Roman" w:hAnsi="Times New Roman" w:cs="Times New Roman"/>
                <w:sz w:val="28"/>
                <w:szCs w:val="28"/>
              </w:rPr>
              <w:t xml:space="preserve">р</w:t>
            </w:r>
            <w:r>
              <w:rPr>
                <w:rFonts w:ascii="Times New Roman" w:hAnsi="Times New Roman" w:cs="Times New Roman"/>
                <w:sz w:val="28"/>
                <w:szCs w:val="28"/>
              </w:rPr>
              <w:t xml:space="preserve">әсімдерге сәйкес пайдалану шарттарының және кеден заңнамасында белгіленген басқа да талаптардың сақталуы</w:t>
            </w:r>
            <w:r>
              <w:rPr>
                <w:rFonts w:ascii="Times New Roman" w:hAnsi="Times New Roman" w:cs="Times New Roman"/>
                <w:sz w:val="28"/>
                <w:szCs w:val="28"/>
                <w:lang w:val="kk-KZ"/>
              </w:rPr>
              <w:t xml:space="preserve">н</w:t>
            </w:r>
            <w:r>
              <w:rPr>
                <w:rFonts w:ascii="Times New Roman" w:hAnsi="Times New Roman" w:cs="Times New Roman"/>
                <w:sz w:val="28"/>
                <w:szCs w:val="28"/>
              </w:rPr>
              <w:t xml:space="preserve">.</w:t>
            </w:r>
            <w:r/>
          </w:p>
          <w:p>
            <w:pPr>
              <w:rPr>
                <w:rFonts w:ascii="Times New Roman" w:hAnsi="Times New Roman" w:cs="Times New Roman"/>
                <w:sz w:val="28"/>
                <w:szCs w:val="28"/>
              </w:rPr>
            </w:pPr>
            <w:r>
              <w:rPr>
                <w:rFonts w:ascii="Times New Roman" w:hAnsi="Times New Roman" w:cs="Times New Roman"/>
                <w:sz w:val="28"/>
                <w:szCs w:val="28"/>
              </w:rPr>
              <w:t xml:space="preserve">Камералдық кедендік тексеру жүргізу мерзімі тексеру басталғаны туралы тексерілуші тұлғағ</w:t>
            </w:r>
            <w:r>
              <w:rPr>
                <w:rFonts w:ascii="Times New Roman" w:hAnsi="Times New Roman" w:cs="Times New Roman"/>
                <w:sz w:val="28"/>
                <w:szCs w:val="28"/>
              </w:rPr>
              <w:t xml:space="preserve">а</w:t>
            </w:r>
            <w:r>
              <w:rPr>
                <w:rFonts w:ascii="Times New Roman" w:hAnsi="Times New Roman" w:cs="Times New Roman"/>
                <w:sz w:val="28"/>
                <w:szCs w:val="28"/>
              </w:rPr>
              <w:t xml:space="preserve"> хабарлама жіберілген күннен бастап алпыс күнтізбелік күннен аспауы тиіс.</w:t>
            </w:r>
            <w:r/>
          </w:p>
          <w:p>
            <w:pPr>
              <w:rPr>
                <w:rFonts w:ascii="Times New Roman" w:hAnsi="Times New Roman" w:cs="Times New Roman"/>
                <w:sz w:val="28"/>
                <w:szCs w:val="28"/>
              </w:rPr>
            </w:pPr>
            <w:r>
              <w:rPr>
                <w:rFonts w:ascii="Times New Roman" w:hAnsi="Times New Roman" w:cs="Times New Roman"/>
                <w:sz w:val="28"/>
                <w:szCs w:val="28"/>
              </w:rPr>
              <w:t xml:space="preserve">Көшпелі кедендік тексеру мерзі</w:t>
            </w:r>
            <w:r>
              <w:rPr>
                <w:rFonts w:ascii="Times New Roman" w:hAnsi="Times New Roman" w:cs="Times New Roman"/>
                <w:sz w:val="28"/>
                <w:szCs w:val="28"/>
              </w:rPr>
              <w:t xml:space="preserve">м</w:t>
            </w:r>
            <w:r>
              <w:rPr>
                <w:rFonts w:ascii="Times New Roman" w:hAnsi="Times New Roman" w:cs="Times New Roman"/>
                <w:sz w:val="28"/>
                <w:szCs w:val="28"/>
              </w:rPr>
              <w:t xml:space="preserve">і ек</w:t>
            </w:r>
            <w:r>
              <w:rPr>
                <w:rFonts w:ascii="Times New Roman" w:hAnsi="Times New Roman" w:cs="Times New Roman"/>
                <w:sz w:val="28"/>
                <w:szCs w:val="28"/>
                <w:lang w:val="kk-KZ"/>
              </w:rPr>
              <w:t xml:space="preserve">і</w:t>
            </w:r>
            <w:r>
              <w:rPr>
                <w:rFonts w:ascii="Times New Roman" w:hAnsi="Times New Roman" w:cs="Times New Roman"/>
                <w:sz w:val="28"/>
                <w:szCs w:val="28"/>
              </w:rPr>
              <w:t xml:space="preserve"> айдан аспауы қажет.</w:t>
            </w:r>
            <w:r/>
          </w:p>
          <w:p>
            <w:pPr>
              <w:rPr>
                <w:rFonts w:ascii="Times New Roman" w:hAnsi="Times New Roman" w:cs="Times New Roman"/>
                <w:sz w:val="28"/>
                <w:szCs w:val="28"/>
              </w:rPr>
            </w:pPr>
            <w:r>
              <w:rPr>
                <w:rFonts w:ascii="Times New Roman" w:hAnsi="Times New Roman" w:cs="Times New Roman"/>
                <w:sz w:val="28"/>
                <w:szCs w:val="28"/>
              </w:rPr>
              <w:t xml:space="preserve">Кеденді</w:t>
            </w:r>
            <w:r>
              <w:rPr>
                <w:rFonts w:ascii="Times New Roman" w:hAnsi="Times New Roman" w:cs="Times New Roman"/>
                <w:sz w:val="28"/>
                <w:szCs w:val="28"/>
              </w:rPr>
              <w:t xml:space="preserve">к</w:t>
            </w:r>
            <w:r>
              <w:rPr>
                <w:rFonts w:ascii="Times New Roman" w:hAnsi="Times New Roman" w:cs="Times New Roman"/>
                <w:sz w:val="28"/>
                <w:szCs w:val="28"/>
              </w:rPr>
              <w:t xml:space="preserve"> заңнаманың бұзылғаны анықталған жағдайда тексеру нәтижелері туралы хабарлама беріледі. Мұндай хабарламаны орындау мерзімі оны тапсырған күннен бастап </w:t>
            </w:r>
            <w:r>
              <w:rPr>
                <w:rFonts w:ascii="Times New Roman" w:hAnsi="Times New Roman" w:cs="Times New Roman"/>
                <w:sz w:val="28"/>
                <w:szCs w:val="28"/>
                <w:lang w:val="kk-KZ"/>
              </w:rPr>
              <w:t xml:space="preserve">отыз</w:t>
            </w:r>
            <w:r>
              <w:rPr>
                <w:rFonts w:ascii="Times New Roman" w:hAnsi="Times New Roman" w:cs="Times New Roman"/>
                <w:sz w:val="28"/>
                <w:szCs w:val="28"/>
              </w:rPr>
              <w:t xml:space="preserve"> жұмыс күнінен аспайды.</w:t>
            </w:r>
            <w:r/>
          </w:p>
          <w:p>
            <w:pPr>
              <w:rPr>
                <w:rFonts w:ascii="Times New Roman" w:hAnsi="Times New Roman" w:cs="Times New Roman"/>
                <w:sz w:val="28"/>
                <w:szCs w:val="28"/>
              </w:rPr>
            </w:pPr>
            <w:r>
              <w:rPr>
                <w:rFonts w:ascii="Times New Roman" w:hAnsi="Times New Roman" w:cs="Times New Roman"/>
                <w:sz w:val="28"/>
                <w:szCs w:val="28"/>
              </w:rPr>
              <w:t xml:space="preserve">Тексерілуші тұлға хабарламаны </w:t>
            </w:r>
            <w:r>
              <w:rPr>
                <w:rFonts w:ascii="Times New Roman" w:hAnsi="Times New Roman" w:cs="Times New Roman"/>
                <w:sz w:val="28"/>
                <w:szCs w:val="28"/>
                <w:lang w:val="kk-KZ"/>
              </w:rPr>
              <w:t xml:space="preserve">отыз</w:t>
            </w:r>
            <w:r>
              <w:rPr>
                <w:rFonts w:ascii="Times New Roman" w:hAnsi="Times New Roman" w:cs="Times New Roman"/>
                <w:sz w:val="28"/>
                <w:szCs w:val="28"/>
              </w:rPr>
              <w:t xml:space="preserve"> жұмыс күн ішінде </w:t>
            </w:r>
            <w:r>
              <w:rPr>
                <w:rFonts w:ascii="Times New Roman" w:hAnsi="Times New Roman" w:cs="Times New Roman"/>
                <w:sz w:val="28"/>
                <w:szCs w:val="28"/>
              </w:rPr>
              <w:t xml:space="preserve">ша</w:t>
            </w:r>
            <w:r>
              <w:rPr>
                <w:rFonts w:ascii="Times New Roman" w:hAnsi="Times New Roman" w:cs="Times New Roman"/>
                <w:sz w:val="28"/>
                <w:szCs w:val="28"/>
              </w:rPr>
              <w:t xml:space="preserve">ғымдай алады. </w:t>
            </w:r>
            <w:r>
              <w:rPr>
                <w:rFonts w:ascii="Times New Roman" w:hAnsi="Times New Roman" w:cs="Times New Roman"/>
                <w:sz w:val="28"/>
                <w:szCs w:val="28"/>
              </w:rPr>
              <w:t xml:space="preserve"> </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«Дипломмен ауылға» жобасы бойынша әлеуметтік қолдау шараларын алу үшін құжаттарды қайда тапсыру керек?</w:t>
            </w:r>
            <w:r/>
          </w:p>
          <w:p>
            <w:pPr>
              <w:rPr>
                <w:rFonts w:ascii="Times New Roman" w:hAnsi="Times New Roman" w:cs="Times New Roman"/>
                <w:sz w:val="28"/>
                <w:szCs w:val="28"/>
                <w:lang w:val="kk-KZ"/>
              </w:rPr>
            </w:pPr>
            <w:r>
              <w:rPr>
                <w:rFonts w:ascii="Times New Roman" w:hAnsi="Times New Roman" w:cs="Times New Roman"/>
                <w:sz w:val="28"/>
                <w:szCs w:val="28"/>
                <w:lang w:val="kk-KZ"/>
              </w:rPr>
            </w:r>
            <w:r/>
          </w:p>
        </w:tc>
        <w:tc>
          <w:tcPr>
            <w:gridSpan w:val="2"/>
            <w:tcW w:w="12474"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Құжаттарды электрондық форматта, Электрондық үкімет веб-порталы арқылы неме</w:t>
            </w:r>
            <w:r>
              <w:rPr>
                <w:rFonts w:ascii="Times New Roman" w:hAnsi="Times New Roman" w:cs="Times New Roman"/>
                <w:sz w:val="28"/>
                <w:szCs w:val="28"/>
              </w:rPr>
              <w:t xml:space="preserve">се «Азаматтарға арналған үкімет»</w:t>
            </w:r>
            <w:r>
              <w:rPr>
                <w:rFonts w:ascii="Times New Roman" w:hAnsi="Times New Roman" w:cs="Times New Roman"/>
                <w:sz w:val="28"/>
                <w:szCs w:val="28"/>
              </w:rPr>
              <w:t xml:space="preserve"> МК» АҚ (ХҚ</w:t>
            </w:r>
            <w:r>
              <w:rPr>
                <w:rFonts w:ascii="Times New Roman" w:hAnsi="Times New Roman" w:cs="Times New Roman"/>
                <w:sz w:val="28"/>
                <w:szCs w:val="28"/>
              </w:rPr>
              <w:t xml:space="preserve">КО</w:t>
            </w:r>
            <w:r>
              <w:rPr>
                <w:rFonts w:ascii="Times New Roman" w:hAnsi="Times New Roman" w:cs="Times New Roman"/>
                <w:sz w:val="28"/>
                <w:szCs w:val="28"/>
              </w:rPr>
              <w:t xml:space="preserve">) арқылы тапсыру қажет. Құжаттар әлеуметтік қолдау шараларын көрсету немесе кезекке қою мәселесін қарау үшін тапсырылады.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Кәсіпкерлік қызметті қ</w:t>
            </w:r>
            <w:r>
              <w:rPr>
                <w:rFonts w:ascii="Times New Roman" w:hAnsi="Times New Roman" w:cs="Times New Roman"/>
                <w:sz w:val="28"/>
                <w:szCs w:val="28"/>
              </w:rPr>
              <w:t xml:space="preserve">аржыландыру</w:t>
            </w:r>
            <w:r>
              <w:rPr>
                <w:rFonts w:ascii="Times New Roman" w:hAnsi="Times New Roman" w:cs="Times New Roman"/>
                <w:sz w:val="28"/>
                <w:szCs w:val="28"/>
                <w:lang w:val="kk-KZ"/>
              </w:rPr>
              <w:t xml:space="preserve">ға</w:t>
            </w:r>
            <w:r>
              <w:rPr>
                <w:rFonts w:ascii="Times New Roman" w:hAnsi="Times New Roman" w:cs="Times New Roman"/>
                <w:sz w:val="28"/>
                <w:szCs w:val="28"/>
              </w:rPr>
              <w:t xml:space="preserve">/суб</w:t>
            </w:r>
            <w:r>
              <w:rPr>
                <w:rFonts w:ascii="Times New Roman" w:hAnsi="Times New Roman" w:cs="Times New Roman"/>
                <w:sz w:val="28"/>
                <w:szCs w:val="28"/>
                <w:lang w:val="kk-KZ"/>
              </w:rPr>
              <w:t xml:space="preserve">с</w:t>
            </w:r>
            <w:r>
              <w:rPr>
                <w:rFonts w:ascii="Times New Roman" w:hAnsi="Times New Roman" w:cs="Times New Roman"/>
                <w:sz w:val="28"/>
                <w:szCs w:val="28"/>
              </w:rPr>
              <w:t xml:space="preserve">идиялау</w:t>
            </w:r>
            <w:r>
              <w:rPr>
                <w:rFonts w:ascii="Times New Roman" w:hAnsi="Times New Roman" w:cs="Times New Roman"/>
                <w:sz w:val="28"/>
                <w:szCs w:val="28"/>
                <w:lang w:val="kk-KZ"/>
              </w:rPr>
              <w:t xml:space="preserve">ға</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арналған </w:t>
            </w:r>
            <w:r>
              <w:rPr>
                <w:rFonts w:ascii="Times New Roman" w:hAnsi="Times New Roman" w:cs="Times New Roman"/>
                <w:sz w:val="28"/>
                <w:szCs w:val="28"/>
              </w:rPr>
              <w:t xml:space="preserve">мемлекеттік қолдау құралдары қандай?</w:t>
            </w:r>
            <w:r/>
          </w:p>
        </w:tc>
        <w:tc>
          <w:tcPr>
            <w:gridSpan w:val="2"/>
            <w:tcW w:w="12474"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Мемлекет кәсіпкерлерді қаржыландыру/субсидиялау бойынша түрлі </w:t>
            </w:r>
            <w:r>
              <w:rPr>
                <w:rFonts w:ascii="Times New Roman" w:hAnsi="Times New Roman" w:cs="Times New Roman"/>
                <w:sz w:val="28"/>
                <w:szCs w:val="28"/>
              </w:rPr>
              <w:t xml:space="preserve">ба</w:t>
            </w:r>
            <w:r>
              <w:rPr>
                <w:rFonts w:ascii="Times New Roman" w:hAnsi="Times New Roman" w:cs="Times New Roman"/>
                <w:sz w:val="28"/>
                <w:szCs w:val="28"/>
              </w:rPr>
              <w:t xml:space="preserve">ғдарламаларды жүзеге асырады. Мысалы, «Бірыңғ</w:t>
            </w:r>
            <w:r>
              <w:rPr>
                <w:rFonts w:ascii="Times New Roman" w:hAnsi="Times New Roman" w:cs="Times New Roman"/>
                <w:sz w:val="28"/>
                <w:szCs w:val="28"/>
              </w:rPr>
              <w:t xml:space="preserve">ай</w:t>
            </w:r>
            <w:r>
              <w:rPr>
                <w:rFonts w:ascii="Times New Roman" w:hAnsi="Times New Roman" w:cs="Times New Roman"/>
                <w:sz w:val="28"/>
                <w:szCs w:val="28"/>
              </w:rPr>
              <w:t xml:space="preserve"> кешенді бағдарлама». Бұ</w:t>
            </w:r>
            <w:r>
              <w:rPr>
                <w:rFonts w:ascii="Times New Roman" w:hAnsi="Times New Roman" w:cs="Times New Roman"/>
                <w:sz w:val="28"/>
                <w:szCs w:val="28"/>
              </w:rPr>
              <w:t xml:space="preserve">л</w:t>
            </w:r>
            <w:r>
              <w:rPr>
                <w:rFonts w:ascii="Times New Roman" w:hAnsi="Times New Roman" w:cs="Times New Roman"/>
                <w:sz w:val="28"/>
                <w:szCs w:val="28"/>
              </w:rPr>
              <w:t xml:space="preserve"> бағдарламаның қаржылық операторы – «Даму</w:t>
            </w:r>
            <w:r>
              <w:rPr>
                <w:rFonts w:ascii="Times New Roman" w:hAnsi="Times New Roman" w:cs="Times New Roman"/>
                <w:sz w:val="28"/>
                <w:szCs w:val="28"/>
              </w:rPr>
              <w:t xml:space="preserve">»</w:t>
            </w:r>
            <w:r>
              <w:rPr>
                <w:rFonts w:ascii="Times New Roman" w:hAnsi="Times New Roman" w:cs="Times New Roman"/>
                <w:sz w:val="28"/>
                <w:szCs w:val="28"/>
              </w:rPr>
              <w:t xml:space="preserve"> кәсіпкерлікті дамыту қоры» АҚ.</w:t>
            </w:r>
            <w:r/>
          </w:p>
          <w:p>
            <w:pPr>
              <w:rPr>
                <w:rFonts w:ascii="Times New Roman" w:hAnsi="Times New Roman" w:cs="Times New Roman"/>
                <w:sz w:val="28"/>
                <w:szCs w:val="28"/>
              </w:rPr>
            </w:pPr>
            <w:r>
              <w:rPr>
                <w:rFonts w:ascii="Times New Roman" w:hAnsi="Times New Roman" w:cs="Times New Roman"/>
                <w:sz w:val="28"/>
                <w:szCs w:val="28"/>
              </w:rPr>
              <w:t xml:space="preserve">Бағдарлама бағыттары мен </w:t>
            </w:r>
            <w:r>
              <w:rPr>
                <w:rFonts w:ascii="Times New Roman" w:hAnsi="Times New Roman" w:cs="Times New Roman"/>
                <w:sz w:val="28"/>
                <w:szCs w:val="28"/>
                <w:lang w:val="kk-KZ"/>
              </w:rPr>
              <w:t xml:space="preserve">ө</w:t>
            </w:r>
            <w:r>
              <w:rPr>
                <w:rFonts w:ascii="Times New Roman" w:hAnsi="Times New Roman" w:cs="Times New Roman"/>
                <w:sz w:val="28"/>
                <w:szCs w:val="28"/>
              </w:rPr>
              <w:t xml:space="preserve">лшемшарттары </w:t>
            </w:r>
            <w:r>
              <w:rPr>
                <w:rFonts w:ascii="Times New Roman" w:hAnsi="Times New Roman" w:cs="Times New Roman"/>
                <w:sz w:val="28"/>
                <w:szCs w:val="28"/>
              </w:rPr>
              <w:t xml:space="preserve">туралы </w:t>
            </w:r>
            <w:r>
              <w:rPr>
                <w:rFonts w:ascii="Times New Roman" w:hAnsi="Times New Roman" w:cs="Times New Roman"/>
                <w:sz w:val="28"/>
                <w:szCs w:val="28"/>
              </w:rPr>
              <w:t xml:space="preserve">толы</w:t>
            </w:r>
            <w:r>
              <w:rPr>
                <w:rFonts w:ascii="Times New Roman" w:hAnsi="Times New Roman" w:cs="Times New Roman"/>
                <w:sz w:val="28"/>
                <w:szCs w:val="28"/>
              </w:rPr>
              <w:t xml:space="preserve">қ ақпаратты damu.kz сайтынан алуға болады.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АӨК кәсіпорындарын субсидиялаудың </w:t>
            </w:r>
            <w:r>
              <w:rPr>
                <w:rFonts w:ascii="Times New Roman" w:hAnsi="Times New Roman" w:cs="Times New Roman"/>
                <w:sz w:val="28"/>
                <w:szCs w:val="28"/>
                <w:lang w:val="kk-KZ"/>
              </w:rPr>
              <w:t xml:space="preserve">өлшемшарттары</w:t>
            </w:r>
            <w:r>
              <w:rPr>
                <w:rFonts w:ascii="Times New Roman" w:hAnsi="Times New Roman" w:cs="Times New Roman"/>
                <w:sz w:val="28"/>
                <w:szCs w:val="28"/>
              </w:rPr>
              <w:t xml:space="preserve"> қандай?</w:t>
            </w:r>
            <w:r/>
          </w:p>
        </w:tc>
        <w:tc>
          <w:tcPr>
            <w:gridSpan w:val="2"/>
            <w:tcW w:w="12474"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АӨК дамыту субсидиялау қағидаларына сәйкес, әрбі</w:t>
            </w:r>
            <w:r>
              <w:rPr>
                <w:rFonts w:ascii="Times New Roman" w:hAnsi="Times New Roman" w:cs="Times New Roman"/>
                <w:sz w:val="28"/>
                <w:szCs w:val="28"/>
              </w:rPr>
              <w:t xml:space="preserve">р</w:t>
            </w:r>
            <w:r>
              <w:rPr>
                <w:rFonts w:ascii="Times New Roman" w:hAnsi="Times New Roman" w:cs="Times New Roman"/>
                <w:sz w:val="28"/>
                <w:szCs w:val="28"/>
              </w:rPr>
              <w:t xml:space="preserve"> қызмет түріне қатысты жеке </w:t>
            </w:r>
            <w:r>
              <w:rPr>
                <w:rFonts w:ascii="Times New Roman" w:hAnsi="Times New Roman" w:cs="Times New Roman"/>
                <w:sz w:val="28"/>
                <w:szCs w:val="28"/>
                <w:lang w:val="kk-KZ"/>
              </w:rPr>
              <w:t xml:space="preserve">өлшемшарттар</w:t>
            </w:r>
            <w:r>
              <w:rPr>
                <w:rFonts w:ascii="Times New Roman" w:hAnsi="Times New Roman" w:cs="Times New Roman"/>
                <w:sz w:val="28"/>
                <w:szCs w:val="28"/>
              </w:rPr>
              <w:t xml:space="preserve"> </w:t>
            </w:r>
            <w:r>
              <w:rPr>
                <w:rFonts w:ascii="Times New Roman" w:hAnsi="Times New Roman" w:cs="Times New Roman"/>
                <w:sz w:val="28"/>
                <w:szCs w:val="28"/>
              </w:rPr>
              <w:t xml:space="preserve">белгіленген. Негізгі жалпы </w:t>
            </w:r>
            <w:r>
              <w:rPr>
                <w:rFonts w:ascii="Times New Roman" w:hAnsi="Times New Roman" w:cs="Times New Roman"/>
                <w:sz w:val="28"/>
                <w:szCs w:val="28"/>
                <w:lang w:val="kk-KZ"/>
              </w:rPr>
              <w:t xml:space="preserve">ө</w:t>
            </w:r>
            <w:r>
              <w:rPr>
                <w:rFonts w:ascii="Times New Roman" w:hAnsi="Times New Roman" w:cs="Times New Roman"/>
                <w:sz w:val="28"/>
                <w:szCs w:val="28"/>
              </w:rPr>
              <w:t xml:space="preserve">лшемшарттар</w:t>
            </w:r>
            <w:r>
              <w:rPr>
                <w:rFonts w:ascii="Times New Roman" w:hAnsi="Times New Roman" w:cs="Times New Roman"/>
                <w:sz w:val="28"/>
                <w:szCs w:val="28"/>
                <w:lang w:val="kk-KZ"/>
              </w:rPr>
              <w:t xml:space="preserve"> ІҚМ/ҰҚМ ж</w:t>
            </w:r>
            <w:r>
              <w:rPr>
                <w:rFonts w:ascii="Times New Roman" w:hAnsi="Times New Roman" w:cs="Times New Roman"/>
                <w:sz w:val="28"/>
                <w:szCs w:val="28"/>
              </w:rPr>
              <w:t xml:space="preserve">еткілікті санының болуы немесе тиі</w:t>
            </w:r>
            <w:r>
              <w:rPr>
                <w:rFonts w:ascii="Times New Roman" w:hAnsi="Times New Roman" w:cs="Times New Roman"/>
                <w:sz w:val="28"/>
                <w:szCs w:val="28"/>
              </w:rPr>
              <w:t xml:space="preserve">ст</w:t>
            </w:r>
            <w:r>
              <w:rPr>
                <w:rFonts w:ascii="Times New Roman" w:hAnsi="Times New Roman" w:cs="Times New Roman"/>
                <w:sz w:val="28"/>
                <w:szCs w:val="28"/>
              </w:rPr>
              <w:t xml:space="preserve">і инфрақұрылымның болуы.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Бизнесті ашуға грантты қалай алуға болады?</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Мемлекет</w:t>
            </w:r>
            <w:r>
              <w:rPr>
                <w:rFonts w:ascii="Times New Roman" w:hAnsi="Times New Roman" w:cs="Times New Roman"/>
                <w:sz w:val="28"/>
                <w:szCs w:val="28"/>
                <w:lang w:val="kk-KZ"/>
              </w:rPr>
              <w:t xml:space="preserve">тің</w:t>
            </w:r>
            <w:r>
              <w:rPr>
                <w:rFonts w:ascii="Times New Roman" w:hAnsi="Times New Roman" w:cs="Times New Roman"/>
                <w:sz w:val="28"/>
                <w:szCs w:val="28"/>
                <w:lang w:val="kk-KZ"/>
              </w:rPr>
              <w:t xml:space="preserve"> азаматтарға бизнес бастауға </w:t>
            </w:r>
            <w:r>
              <w:rPr>
                <w:rFonts w:ascii="Times New Roman" w:hAnsi="Times New Roman" w:cs="Times New Roman"/>
                <w:sz w:val="28"/>
                <w:szCs w:val="28"/>
                <w:lang w:val="kk-KZ"/>
              </w:rPr>
              <w:t xml:space="preserve">мүмкіндік беретін, жо</w:t>
            </w:r>
            <w:r>
              <w:rPr>
                <w:rFonts w:ascii="Times New Roman" w:hAnsi="Times New Roman" w:cs="Times New Roman"/>
                <w:sz w:val="28"/>
                <w:szCs w:val="28"/>
                <w:lang w:val="kk-KZ"/>
              </w:rPr>
              <w:t xml:space="preserve">лдары</w:t>
            </w:r>
            <w:r>
              <w:rPr>
                <w:rFonts w:ascii="Times New Roman" w:hAnsi="Times New Roman" w:cs="Times New Roman"/>
                <w:sz w:val="28"/>
                <w:szCs w:val="28"/>
                <w:lang w:val="kk-KZ"/>
              </w:rPr>
              <w:t xml:space="preserve">:</w:t>
            </w:r>
            <w:r/>
          </w:p>
          <w:p>
            <w:pPr>
              <w:rPr>
                <w:rFonts w:ascii="Times New Roman" w:hAnsi="Times New Roman" w:cs="Times New Roman"/>
                <w:sz w:val="28"/>
                <w:szCs w:val="28"/>
                <w:lang w:val="kk-KZ"/>
              </w:rPr>
            </w:pPr>
            <w:r>
              <w:rPr>
                <w:rFonts w:ascii="Times New Roman" w:hAnsi="Times New Roman" w:cs="Times New Roman"/>
                <w:sz w:val="28"/>
                <w:szCs w:val="28"/>
                <w:lang w:val="kk-KZ"/>
              </w:rPr>
              <w:t xml:space="preserve">-</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Бастау Бизнес</w:t>
            </w:r>
            <w:r>
              <w:rPr>
                <w:rFonts w:ascii="Times New Roman" w:hAnsi="Times New Roman" w:cs="Times New Roman"/>
                <w:sz w:val="28"/>
                <w:szCs w:val="28"/>
                <w:lang w:val="kk-KZ"/>
              </w:rPr>
              <w:t xml:space="preserve">»</w:t>
            </w:r>
            <w:r>
              <w:rPr>
                <w:rFonts w:ascii="Times New Roman" w:hAnsi="Times New Roman" w:cs="Times New Roman"/>
                <w:sz w:val="28"/>
                <w:szCs w:val="28"/>
                <w:lang w:val="kk-KZ"/>
              </w:rPr>
              <w:t xml:space="preserve"> жобасы бойынша кәсіпкерліктің негіздерін оқыту;</w:t>
            </w:r>
            <w:r/>
          </w:p>
          <w:p>
            <w:pPr>
              <w:rPr>
                <w:rFonts w:ascii="Times New Roman" w:hAnsi="Times New Roman" w:cs="Times New Roman"/>
                <w:sz w:val="28"/>
                <w:szCs w:val="28"/>
                <w:lang w:val="kk-KZ"/>
              </w:rPr>
            </w:pPr>
            <w:r>
              <w:rPr>
                <w:rFonts w:ascii="Times New Roman" w:hAnsi="Times New Roman" w:cs="Times New Roman"/>
                <w:sz w:val="28"/>
                <w:szCs w:val="28"/>
                <w:lang w:val="kk-KZ"/>
              </w:rPr>
              <w:t xml:space="preserve">- жеке ісін ашуға қайтарымсыз гранттар беру.</w:t>
            </w:r>
            <w:r/>
          </w:p>
          <w:p>
            <w:pPr>
              <w:rPr>
                <w:rFonts w:ascii="Times New Roman" w:hAnsi="Times New Roman" w:cs="Times New Roman"/>
                <w:sz w:val="28"/>
                <w:szCs w:val="28"/>
                <w:lang w:val="kk-KZ"/>
              </w:rPr>
            </w:pPr>
            <w:r>
              <w:rPr>
                <w:rFonts w:ascii="Times New Roman" w:hAnsi="Times New Roman" w:cs="Times New Roman"/>
                <w:sz w:val="28"/>
                <w:szCs w:val="28"/>
                <w:lang w:val="kk-KZ"/>
              </w:rPr>
              <w:t xml:space="preserve">Жоба</w:t>
            </w:r>
            <w:r>
              <w:rPr>
                <w:rFonts w:ascii="Times New Roman" w:hAnsi="Times New Roman" w:cs="Times New Roman"/>
                <w:sz w:val="28"/>
                <w:szCs w:val="28"/>
                <w:lang w:val="kk-KZ"/>
              </w:rPr>
              <w:t xml:space="preserve">ны Ұлттық кәсіпкерлер палатасы «Атамекен»</w:t>
            </w:r>
            <w:r>
              <w:rPr>
                <w:rFonts w:ascii="Times New Roman" w:hAnsi="Times New Roman" w:cs="Times New Roman"/>
                <w:sz w:val="28"/>
                <w:szCs w:val="28"/>
                <w:lang w:val="kk-KZ"/>
              </w:rPr>
              <w:t xml:space="preserve"> жүзеге асырады. Қатысушылар кәсіпкерліктің негіздерін оқып, қаржы институтынан қаражат алып қана қоймай, бизнес-жоспар әзірлеу, жобаны қорғау және қолдау бойынша көмек ала алады.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Жеке ұйымдардың </w:t>
            </w:r>
            <w:r>
              <w:rPr>
                <w:rFonts w:ascii="Times New Roman" w:hAnsi="Times New Roman" w:cs="Times New Roman"/>
                <w:sz w:val="28"/>
                <w:szCs w:val="28"/>
              </w:rPr>
              <w:t xml:space="preserve">қызметкерлеріне (мысалы, ЖШС, </w:t>
            </w:r>
            <w:r>
              <w:rPr>
                <w:rFonts w:ascii="Times New Roman" w:hAnsi="Times New Roman" w:cs="Times New Roman"/>
                <w:sz w:val="28"/>
                <w:szCs w:val="28"/>
              </w:rPr>
              <w:t xml:space="preserve">Ш</w:t>
            </w:r>
            <w:r>
              <w:rPr>
                <w:rFonts w:ascii="Times New Roman" w:hAnsi="Times New Roman" w:cs="Times New Roman"/>
                <w:sz w:val="28"/>
                <w:szCs w:val="28"/>
              </w:rPr>
              <w:t xml:space="preserve">Қ, ЖК және т.б.) көтерме жәрдемақы мен бюджеттік несие шаралары көрсетіле ме?</w:t>
            </w:r>
            <w:r/>
          </w:p>
        </w:tc>
        <w:tc>
          <w:tcPr>
            <w:gridSpan w:val="2"/>
            <w:tcW w:w="12474"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Ауылдық елді мекендерге жұмыс істеу және тұру үшін келген денсаулық сақтау, білім беру, </w:t>
            </w:r>
            <w:r>
              <w:rPr>
                <w:rFonts w:ascii="Times New Roman" w:hAnsi="Times New Roman" w:cs="Times New Roman"/>
                <w:sz w:val="28"/>
                <w:szCs w:val="28"/>
              </w:rPr>
              <w:t xml:space="preserve">әлеуметтік қамсыздандыру, мәдениет, спорт және агроөнеркәсі</w:t>
            </w:r>
            <w:r>
              <w:rPr>
                <w:rFonts w:ascii="Times New Roman" w:hAnsi="Times New Roman" w:cs="Times New Roman"/>
                <w:sz w:val="28"/>
                <w:szCs w:val="28"/>
              </w:rPr>
              <w:t xml:space="preserve">п</w:t>
            </w:r>
            <w:r>
              <w:rPr>
                <w:rFonts w:ascii="Times New Roman" w:hAnsi="Times New Roman" w:cs="Times New Roman"/>
                <w:sz w:val="28"/>
                <w:szCs w:val="28"/>
              </w:rPr>
              <w:t xml:space="preserve"> кешені салаларындағы мамандарға, сондай-ақ ауыл, кент, ауылдық округ әкімдері аппараттарының м</w:t>
            </w:r>
            <w:r>
              <w:rPr>
                <w:rFonts w:ascii="Times New Roman" w:hAnsi="Times New Roman" w:cs="Times New Roman"/>
                <w:sz w:val="28"/>
                <w:szCs w:val="28"/>
              </w:rPr>
              <w:t xml:space="preserve">емлекеттік қызметшілеріне әлеуметтік қолдау шараларын көрсету қағидаларында маман жұмыс істейтін ұйымның меншік нысанына талаптар көзделмеген. Осыған байланысты, жеке ұйымдарда жұмыс істейтін мамандар әлеуметтік қолдау шараларын алу үшін өтініш бере алады.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ЖК қалай </w:t>
            </w:r>
            <w:r>
              <w:rPr>
                <w:rFonts w:ascii="Times New Roman" w:hAnsi="Times New Roman" w:cs="Times New Roman"/>
                <w:sz w:val="28"/>
                <w:szCs w:val="28"/>
              </w:rPr>
              <w:t xml:space="preserve">ашу</w:t>
            </w:r>
            <w:r>
              <w:rPr>
                <w:rFonts w:ascii="Times New Roman" w:hAnsi="Times New Roman" w:cs="Times New Roman"/>
                <w:sz w:val="28"/>
                <w:szCs w:val="28"/>
              </w:rPr>
              <w:t xml:space="preserve">ға болады?</w:t>
            </w:r>
            <w:r/>
          </w:p>
        </w:tc>
        <w:tc>
          <w:tcPr>
            <w:gridSpan w:val="2"/>
            <w:tcW w:w="12474"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ЖК ретінде тіркелу үшін жеке кәсіпкер ретінде қызметті </w:t>
            </w:r>
            <w:r>
              <w:rPr>
                <w:rFonts w:ascii="Times New Roman" w:hAnsi="Times New Roman" w:cs="Times New Roman"/>
                <w:sz w:val="28"/>
                <w:szCs w:val="28"/>
              </w:rPr>
              <w:t xml:space="preserve">баста</w:t>
            </w:r>
            <w:r>
              <w:rPr>
                <w:rFonts w:ascii="Times New Roman" w:hAnsi="Times New Roman" w:cs="Times New Roman"/>
                <w:sz w:val="28"/>
                <w:szCs w:val="28"/>
              </w:rPr>
              <w:t xml:space="preserve">ғаны туралы хабарламаны салық органына тапсыру қажет. Хабарламаны мынадай тәсілдермен </w:t>
            </w:r>
            <w:r>
              <w:rPr>
                <w:rFonts w:ascii="Times New Roman" w:hAnsi="Times New Roman" w:cs="Times New Roman"/>
                <w:sz w:val="28"/>
                <w:szCs w:val="28"/>
              </w:rPr>
              <w:t xml:space="preserve">тапсыру</w:t>
            </w:r>
            <w:r>
              <w:rPr>
                <w:rFonts w:ascii="Times New Roman" w:hAnsi="Times New Roman" w:cs="Times New Roman"/>
                <w:sz w:val="28"/>
                <w:szCs w:val="28"/>
              </w:rPr>
              <w:t xml:space="preserve">ға болады:</w:t>
            </w:r>
            <w:r/>
          </w:p>
          <w:p>
            <w:pPr>
              <w:jc w:val="both"/>
              <w:rPr>
                <w:rFonts w:ascii="Times New Roman" w:hAnsi="Times New Roman" w:cs="Times New Roman"/>
                <w:sz w:val="28"/>
                <w:szCs w:val="28"/>
              </w:rPr>
            </w:pPr>
            <w:r>
              <w:rPr>
                <w:rFonts w:ascii="Times New Roman" w:hAnsi="Times New Roman" w:cs="Times New Roman"/>
                <w:sz w:val="28"/>
                <w:szCs w:val="28"/>
              </w:rPr>
              <w:t xml:space="preserve">- электронды түрде – Қазақстан Республикасының Электрондық лицензиялау порталы e-license арқылы;</w:t>
            </w:r>
            <w:r/>
          </w:p>
          <w:p>
            <w:pPr>
              <w:jc w:val="both"/>
              <w:rPr>
                <w:rFonts w:ascii="Times New Roman" w:hAnsi="Times New Roman" w:cs="Times New Roman"/>
                <w:sz w:val="28"/>
                <w:szCs w:val="28"/>
              </w:rPr>
            </w:pPr>
            <w:r>
              <w:rPr>
                <w:rFonts w:ascii="Times New Roman" w:hAnsi="Times New Roman" w:cs="Times New Roman"/>
                <w:sz w:val="28"/>
                <w:szCs w:val="28"/>
              </w:rPr>
              <w:t xml:space="preserve">- қағаз тү</w:t>
            </w:r>
            <w:r>
              <w:rPr>
                <w:rFonts w:ascii="Times New Roman" w:hAnsi="Times New Roman" w:cs="Times New Roman"/>
                <w:sz w:val="28"/>
                <w:szCs w:val="28"/>
              </w:rPr>
              <w:t xml:space="preserve">р</w:t>
            </w:r>
            <w:r>
              <w:rPr>
                <w:rFonts w:ascii="Times New Roman" w:hAnsi="Times New Roman" w:cs="Times New Roman"/>
                <w:sz w:val="28"/>
                <w:szCs w:val="28"/>
              </w:rPr>
              <w:t xml:space="preserve">інде –</w:t>
            </w:r>
            <w:r>
              <w:rPr>
                <w:rFonts w:ascii="Times New Roman" w:hAnsi="Times New Roman" w:cs="Times New Roman"/>
                <w:sz w:val="28"/>
                <w:szCs w:val="28"/>
                <w:lang w:val="kk-KZ"/>
              </w:rPr>
              <w:t xml:space="preserve"> жүгіну тәртібімен </w:t>
            </w:r>
            <w:r>
              <w:rPr>
                <w:rFonts w:ascii="Times New Roman" w:hAnsi="Times New Roman" w:cs="Times New Roman"/>
                <w:sz w:val="28"/>
                <w:szCs w:val="28"/>
              </w:rPr>
              <w:t xml:space="preserve">қыз</w:t>
            </w:r>
            <w:r>
              <w:rPr>
                <w:rFonts w:ascii="Times New Roman" w:hAnsi="Times New Roman" w:cs="Times New Roman"/>
                <w:sz w:val="28"/>
                <w:szCs w:val="28"/>
              </w:rPr>
              <w:t xml:space="preserve">мет көрсету орталықтары немесе «</w:t>
            </w:r>
            <w:r>
              <w:rPr>
                <w:rFonts w:ascii="Times New Roman" w:hAnsi="Times New Roman" w:cs="Times New Roman"/>
                <w:sz w:val="28"/>
                <w:szCs w:val="28"/>
              </w:rPr>
              <w:t xml:space="preserve">Азаматтарға арналған үкімет</w:t>
            </w:r>
            <w:r>
              <w:rPr>
                <w:rFonts w:ascii="Times New Roman" w:hAnsi="Times New Roman" w:cs="Times New Roman"/>
                <w:sz w:val="28"/>
                <w:szCs w:val="28"/>
              </w:rPr>
              <w:t xml:space="preserve">»</w:t>
            </w:r>
            <w:r>
              <w:rPr>
                <w:rFonts w:ascii="Times New Roman" w:hAnsi="Times New Roman" w:cs="Times New Roman"/>
                <w:sz w:val="28"/>
                <w:szCs w:val="28"/>
              </w:rPr>
              <w:t xml:space="preserve"> арқылы;</w:t>
            </w:r>
            <w:r/>
          </w:p>
          <w:p>
            <w:pPr>
              <w:jc w:val="both"/>
              <w:rPr>
                <w:rFonts w:ascii="Times New Roman" w:hAnsi="Times New Roman" w:cs="Times New Roman"/>
                <w:sz w:val="28"/>
                <w:szCs w:val="28"/>
              </w:rPr>
            </w:pPr>
            <w:r>
              <w:rPr>
                <w:rFonts w:ascii="Times New Roman" w:hAnsi="Times New Roman" w:cs="Times New Roman"/>
                <w:sz w:val="28"/>
                <w:szCs w:val="28"/>
              </w:rPr>
              <w:t xml:space="preserve">- екінші деңгейдегі банктердің мобильді қосымшасы арқылы;</w:t>
            </w:r>
            <w:r/>
          </w:p>
          <w:p>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w:t>
            </w:r>
            <w:r>
              <w:rPr>
                <w:rFonts w:ascii="Times New Roman" w:hAnsi="Times New Roman" w:cs="Times New Roman"/>
                <w:sz w:val="28"/>
                <w:szCs w:val="28"/>
              </w:rPr>
              <w:t xml:space="preserve">E-Salyq business</w:t>
            </w:r>
            <w:r>
              <w:rPr>
                <w:rFonts w:ascii="Times New Roman" w:hAnsi="Times New Roman" w:cs="Times New Roman"/>
                <w:sz w:val="28"/>
                <w:szCs w:val="28"/>
              </w:rPr>
              <w:t xml:space="preserve">»</w:t>
            </w:r>
            <w:r>
              <w:rPr>
                <w:rFonts w:ascii="Times New Roman" w:hAnsi="Times New Roman" w:cs="Times New Roman"/>
                <w:sz w:val="28"/>
                <w:szCs w:val="28"/>
              </w:rPr>
              <w:t xml:space="preserve"> мобильді қосымшасы арқылы.</w:t>
            </w:r>
            <w:r/>
          </w:p>
          <w:p>
            <w:pPr>
              <w:jc w:val="both"/>
              <w:rPr>
                <w:rFonts w:ascii="Times New Roman" w:hAnsi="Times New Roman" w:cs="Times New Roman"/>
                <w:sz w:val="28"/>
                <w:szCs w:val="28"/>
              </w:rPr>
            </w:pPr>
            <w:r>
              <w:rPr>
                <w:rFonts w:ascii="Times New Roman" w:hAnsi="Times New Roman" w:cs="Times New Roman"/>
                <w:sz w:val="28"/>
                <w:szCs w:val="28"/>
                <w:lang w:val="kk-KZ"/>
              </w:rPr>
              <w:t xml:space="preserve">Хабарлама беру қ</w:t>
            </w:r>
            <w:r>
              <w:rPr>
                <w:rFonts w:ascii="Times New Roman" w:hAnsi="Times New Roman" w:cs="Times New Roman"/>
                <w:sz w:val="28"/>
                <w:szCs w:val="28"/>
              </w:rPr>
              <w:t xml:space="preserve">ызмет</w:t>
            </w:r>
            <w:r>
              <w:rPr>
                <w:rFonts w:ascii="Times New Roman" w:hAnsi="Times New Roman" w:cs="Times New Roman"/>
                <w:sz w:val="28"/>
                <w:szCs w:val="28"/>
                <w:lang w:val="kk-KZ"/>
              </w:rPr>
              <w:t xml:space="preserve">і</w:t>
            </w:r>
            <w:r>
              <w:rPr>
                <w:rFonts w:ascii="Times New Roman" w:hAnsi="Times New Roman" w:cs="Times New Roman"/>
                <w:sz w:val="28"/>
                <w:szCs w:val="28"/>
              </w:rPr>
              <w:t xml:space="preserve"> тегін көрсетіледі. Салық органы 1 жұмыс күні ішінде ЖК ретінде тіркеу жүргізеді.</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Ж</w:t>
            </w:r>
            <w:r>
              <w:rPr>
                <w:rFonts w:ascii="Times New Roman" w:hAnsi="Times New Roman" w:cs="Times New Roman"/>
                <w:sz w:val="28"/>
                <w:szCs w:val="28"/>
                <w:lang w:val="kk-KZ"/>
              </w:rPr>
              <w:t xml:space="preserve">аупкершілік шектеулі серіктестігі </w:t>
            </w:r>
            <w:r>
              <w:rPr>
                <w:rFonts w:ascii="Times New Roman" w:hAnsi="Times New Roman" w:cs="Times New Roman"/>
                <w:sz w:val="28"/>
                <w:szCs w:val="28"/>
              </w:rPr>
              <w:t xml:space="preserve">қалай</w:t>
            </w:r>
            <w:r>
              <w:rPr>
                <w:rFonts w:ascii="Times New Roman" w:hAnsi="Times New Roman" w:cs="Times New Roman"/>
                <w:sz w:val="28"/>
                <w:szCs w:val="28"/>
              </w:rPr>
              <w:t xml:space="preserve"> тірке</w:t>
            </w:r>
            <w:r>
              <w:rPr>
                <w:rFonts w:ascii="Times New Roman" w:hAnsi="Times New Roman" w:cs="Times New Roman"/>
                <w:sz w:val="28"/>
                <w:szCs w:val="28"/>
                <w:lang w:val="kk-KZ"/>
              </w:rPr>
              <w:t xml:space="preserve">леді</w:t>
            </w:r>
            <w:r>
              <w:rPr>
                <w:rFonts w:ascii="Times New Roman" w:hAnsi="Times New Roman" w:cs="Times New Roman"/>
                <w:sz w:val="28"/>
                <w:szCs w:val="28"/>
              </w:rPr>
              <w:t xml:space="preserve">?</w:t>
            </w:r>
            <w:r/>
          </w:p>
        </w:tc>
        <w:tc>
          <w:tcPr>
            <w:gridSpan w:val="2"/>
            <w:tcW w:w="12474" w:type="dxa"/>
            <w:textDirection w:val="lrTb"/>
            <w:noWrap w:val="false"/>
          </w:tcPr>
          <w:p>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Жауапкершілігі шектеулі серіктестікті мемлекеттік тіркеу үшін тиісті әділет органына құрылтай құжаттарын қоса отырып, белгіленген форма бойынша өтініш беру қажет.</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Шаруа (фермерлік) қожалығы жер учаскесін пайдалану құқығын қалай ала алады?</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Жер учаскелері шаруа нем</w:t>
            </w:r>
            <w:r>
              <w:rPr>
                <w:rFonts w:ascii="Times New Roman" w:hAnsi="Times New Roman" w:cs="Times New Roman"/>
                <w:sz w:val="28"/>
                <w:szCs w:val="28"/>
                <w:lang w:val="kk-KZ"/>
              </w:rPr>
              <w:t xml:space="preserve">есе фермерлік қожалықты жүргізу үшін уақытша өтеулі жер пайдалану (жалға алу) құқығын беру бойынша конкурс негізінде беріледі. Конкурсты ұйымдастыру және өткізу аудандық, облыстық маңызы бар қалалардың жергілікті атқарушы органдары арқылы жүзеге асырылады.</w:t>
            </w:r>
            <w:r/>
          </w:p>
          <w:p>
            <w:pPr>
              <w:rPr>
                <w:rFonts w:ascii="Times New Roman" w:hAnsi="Times New Roman" w:cs="Times New Roman"/>
                <w:sz w:val="28"/>
                <w:szCs w:val="28"/>
                <w:lang w:val="kk-KZ"/>
              </w:rPr>
            </w:pPr>
            <w:r>
              <w:rPr>
                <w:rFonts w:ascii="Times New Roman" w:hAnsi="Times New Roman" w:cs="Times New Roman"/>
                <w:sz w:val="28"/>
                <w:szCs w:val="28"/>
                <w:lang w:val="kk-KZ"/>
              </w:rPr>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Қосылған құн салығын </w:t>
            </w:r>
            <w:r>
              <w:rPr>
                <w:rFonts w:ascii="Times New Roman" w:hAnsi="Times New Roman" w:cs="Times New Roman"/>
                <w:sz w:val="28"/>
                <w:szCs w:val="28"/>
              </w:rPr>
              <w:t xml:space="preserve">(</w:t>
            </w:r>
            <w:r>
              <w:rPr>
                <w:rFonts w:ascii="Times New Roman" w:hAnsi="Times New Roman" w:cs="Times New Roman"/>
                <w:sz w:val="28"/>
                <w:szCs w:val="28"/>
                <w:lang w:val="kk-KZ"/>
              </w:rPr>
              <w:t xml:space="preserve">ҚҚС) төлеуші ретінде қалай тіркелуге болады?</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Қосылған құн салығын төлеуші ретінде </w:t>
            </w:r>
            <w:r>
              <w:rPr>
                <w:rFonts w:ascii="Times New Roman" w:hAnsi="Times New Roman" w:cs="Times New Roman"/>
                <w:sz w:val="28"/>
                <w:szCs w:val="28"/>
                <w:lang w:val="kk-KZ"/>
              </w:rPr>
              <w:t xml:space="preserve">мемлекеттік кірістер органына </w:t>
            </w:r>
            <w:r>
              <w:rPr>
                <w:rFonts w:ascii="Times New Roman" w:hAnsi="Times New Roman" w:cs="Times New Roman"/>
                <w:sz w:val="28"/>
                <w:szCs w:val="28"/>
                <w:lang w:val="kk-KZ"/>
              </w:rPr>
              <w:t xml:space="preserve">тіркелу үшін электрондық үкімет </w:t>
            </w:r>
            <w:r>
              <w:rPr>
                <w:rFonts w:ascii="Times New Roman" w:hAnsi="Times New Roman" w:cs="Times New Roman"/>
                <w:sz w:val="28"/>
                <w:szCs w:val="28"/>
                <w:lang w:val="kk-KZ"/>
              </w:rPr>
              <w:t xml:space="preserve">веб-</w:t>
            </w:r>
            <w:r>
              <w:rPr>
                <w:rFonts w:ascii="Times New Roman" w:hAnsi="Times New Roman" w:cs="Times New Roman"/>
                <w:sz w:val="28"/>
                <w:szCs w:val="28"/>
                <w:lang w:val="kk-KZ"/>
              </w:rPr>
              <w:t xml:space="preserve">порталы арқылы немесе салық органдарына белгіленген үлгідегі өтініш беру арқылы тіркелуге болады.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кәсіпкерлік тізіліміне қалай </w:t>
            </w:r>
            <w:r>
              <w:rPr>
                <w:rFonts w:ascii="Times New Roman" w:hAnsi="Times New Roman" w:cs="Times New Roman"/>
                <w:sz w:val="28"/>
                <w:szCs w:val="28"/>
                <w:lang w:val="kk-KZ"/>
              </w:rPr>
              <w:t xml:space="preserve">тіркелуге</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болады?</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кәсіпкерлік субъектілерінің тізіліміне ену үшін кәсіпкерлік саласындағы уәкілетті органғ</w:t>
            </w:r>
            <w:r>
              <w:rPr>
                <w:rFonts w:ascii="Times New Roman" w:hAnsi="Times New Roman" w:cs="Times New Roman"/>
                <w:sz w:val="28"/>
                <w:szCs w:val="28"/>
                <w:lang w:val="kk-KZ"/>
              </w:rPr>
              <w:t xml:space="preserve">а өтініш беру қажет. Тізілім 31-</w:t>
            </w:r>
            <w:r>
              <w:rPr>
                <w:rFonts w:ascii="Times New Roman" w:hAnsi="Times New Roman" w:cs="Times New Roman"/>
                <w:sz w:val="28"/>
                <w:szCs w:val="28"/>
                <w:lang w:val="kk-KZ"/>
              </w:rPr>
              <w:t xml:space="preserve">желтоқсандағы</w:t>
            </w:r>
            <w:r>
              <w:rPr>
                <w:rFonts w:ascii="Times New Roman" w:hAnsi="Times New Roman" w:cs="Times New Roman"/>
                <w:sz w:val="28"/>
                <w:szCs w:val="28"/>
                <w:lang w:val="kk-KZ"/>
              </w:rPr>
              <w:t xml:space="preserve"> жағдай бойынша келесі жылдың 1-</w:t>
            </w:r>
            <w:r>
              <w:rPr>
                <w:rFonts w:ascii="Times New Roman" w:hAnsi="Times New Roman" w:cs="Times New Roman"/>
                <w:sz w:val="28"/>
                <w:szCs w:val="28"/>
                <w:lang w:val="kk-KZ"/>
              </w:rPr>
              <w:t xml:space="preserve">ақпанына дейін бекітіледі.</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Тауар жеткізу бойынша шарт жасалды, жеткізуші төлемді қолма-қол талап етеді. Бұл заңды ма?</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Келісім сомасы айлық есептік көрсетк</w:t>
            </w:r>
            <w:r>
              <w:rPr>
                <w:rFonts w:ascii="Times New Roman" w:hAnsi="Times New Roman" w:cs="Times New Roman"/>
                <w:sz w:val="28"/>
                <w:szCs w:val="28"/>
                <w:lang w:val="kk-KZ"/>
              </w:rPr>
              <w:t xml:space="preserve">іштің мың еселенген мөлшерінен асатын мәмілелер бойынша төлемдер ҚҚС төлеуші ретінде тіркелген жеке кәсіпкерлер арқылы жүзеге асырылуы тиіс. Егер мәміле сомасы заңда белгіленген айлық есептік көрсеткіштің мың еселенген мөлшерінен асса, төлем тек қолма-қол </w:t>
            </w:r>
            <w:r>
              <w:rPr>
                <w:rFonts w:ascii="Times New Roman" w:hAnsi="Times New Roman" w:cs="Times New Roman"/>
                <w:sz w:val="28"/>
                <w:szCs w:val="28"/>
                <w:lang w:val="kk-KZ"/>
              </w:rPr>
              <w:t xml:space="preserve">емес</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тәртіппен </w:t>
            </w:r>
            <w:r>
              <w:rPr>
                <w:rFonts w:ascii="Times New Roman" w:hAnsi="Times New Roman" w:cs="Times New Roman"/>
                <w:sz w:val="28"/>
                <w:szCs w:val="28"/>
                <w:lang w:val="kk-KZ"/>
              </w:rPr>
              <w:t xml:space="preserve">жасалуы қажет.</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Қолма-қол </w:t>
            </w:r>
            <w:r>
              <w:rPr>
                <w:rFonts w:ascii="Times New Roman" w:hAnsi="Times New Roman" w:cs="Times New Roman"/>
                <w:sz w:val="28"/>
                <w:szCs w:val="28"/>
                <w:lang w:val="kk-KZ"/>
              </w:rPr>
              <w:t xml:space="preserve">емес тәртіппен</w:t>
            </w:r>
            <w:r>
              <w:rPr>
                <w:rFonts w:ascii="Times New Roman" w:hAnsi="Times New Roman" w:cs="Times New Roman"/>
                <w:sz w:val="28"/>
                <w:szCs w:val="28"/>
                <w:lang w:val="kk-KZ"/>
              </w:rPr>
              <w:t xml:space="preserve"> есеп айырысуды қабылдаудан бас тартқаны үшін қандай жауапкершілік көзделген?</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Кәсіпкерлердің төлем карточкаларын қолдану арқылы төлемдерді қабылдаудан бас тартқаны үшін әкімшілік жауапкершілік көзделген: алғаш рет бұзғаны үшін – ескерту, қайтадан бұзған</w:t>
            </w:r>
            <w:r>
              <w:rPr>
                <w:rFonts w:ascii="Times New Roman" w:hAnsi="Times New Roman" w:cs="Times New Roman"/>
                <w:sz w:val="28"/>
                <w:szCs w:val="28"/>
                <w:lang w:val="kk-KZ"/>
              </w:rPr>
              <w:t xml:space="preserve">ы үшін </w:t>
            </w:r>
            <w:r>
              <w:rPr>
                <w:rFonts w:ascii="Times New Roman" w:hAnsi="Times New Roman" w:cs="Times New Roman"/>
                <w:sz w:val="28"/>
                <w:szCs w:val="28"/>
                <w:lang w:val="kk-KZ"/>
              </w:rPr>
              <w:t xml:space="preserve">– шағын кәсіпкерлік субъектілеріне 40 АЕК, орта кәсіпкерлік субъектілеріне 60 АЕК, ірі кәсіпкерлік субъектілеріне 80 АЕК көлемінде айыппұл салынады.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Мен тауар сатып алғаны</w:t>
            </w:r>
            <w:r>
              <w:rPr>
                <w:rFonts w:ascii="Times New Roman" w:hAnsi="Times New Roman" w:cs="Times New Roman"/>
                <w:sz w:val="28"/>
                <w:szCs w:val="28"/>
                <w:lang w:val="kk-KZ"/>
              </w:rPr>
              <w:t xml:space="preserve">м</w:t>
            </w:r>
            <w:r>
              <w:rPr>
                <w:rFonts w:ascii="Times New Roman" w:hAnsi="Times New Roman" w:cs="Times New Roman"/>
                <w:sz w:val="28"/>
                <w:szCs w:val="28"/>
                <w:lang w:val="kk-KZ"/>
              </w:rPr>
              <w:t xml:space="preserve"> үшін қолма-қол </w:t>
            </w:r>
            <w:r>
              <w:rPr>
                <w:rFonts w:ascii="Times New Roman" w:hAnsi="Times New Roman" w:cs="Times New Roman"/>
                <w:sz w:val="28"/>
                <w:szCs w:val="28"/>
                <w:lang w:val="kk-KZ"/>
              </w:rPr>
              <w:t xml:space="preserve">емес</w:t>
            </w:r>
            <w:r>
              <w:rPr>
                <w:rFonts w:ascii="Times New Roman" w:hAnsi="Times New Roman" w:cs="Times New Roman"/>
                <w:sz w:val="28"/>
                <w:szCs w:val="28"/>
                <w:lang w:val="kk-KZ"/>
              </w:rPr>
              <w:t xml:space="preserve"> төлем қабылдамауға құқым бар ма?</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Қолма-қол </w:t>
            </w:r>
            <w:r>
              <w:rPr>
                <w:rFonts w:ascii="Times New Roman" w:hAnsi="Times New Roman" w:cs="Times New Roman"/>
                <w:sz w:val="28"/>
                <w:szCs w:val="28"/>
                <w:lang w:val="kk-KZ"/>
              </w:rPr>
              <w:t xml:space="preserve">емес</w:t>
            </w:r>
            <w:r>
              <w:rPr>
                <w:rFonts w:ascii="Times New Roman" w:hAnsi="Times New Roman" w:cs="Times New Roman"/>
                <w:sz w:val="28"/>
                <w:szCs w:val="28"/>
                <w:lang w:val="kk-KZ"/>
              </w:rPr>
              <w:t xml:space="preserve"> төлемдерді қабылдаудан бас тарту заңсыз болып табылады, себебі заңнамада төлемнің әртүрлі тәсілдері – банктік картамен, QR төлеммен немесе қолма-қол ақшамен төлеу мүмкіндігі көзделген.</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Кәсіпорынның екінші деңгейлік банк алдындағы жалақы қоры бойынша үлкен кредиторлық және салықтар бойынша қарызы бар</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Кәсіпорынды төлем қабілетсіздігіне жеткізбеу үшін қандай шаралар қабылдау қажет?</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Шаруашылық субъектісін сауықтырудың бірнеше тәсілі бар. Олар – қар</w:t>
            </w:r>
            <w:r>
              <w:rPr>
                <w:rFonts w:ascii="Times New Roman" w:hAnsi="Times New Roman" w:cs="Times New Roman"/>
                <w:sz w:val="28"/>
                <w:szCs w:val="28"/>
                <w:lang w:val="kk-KZ"/>
              </w:rPr>
              <w:t xml:space="preserve">ызды қайта құрылымдау, оңалту ре</w:t>
            </w:r>
            <w:r>
              <w:rPr>
                <w:rFonts w:ascii="Times New Roman" w:hAnsi="Times New Roman" w:cs="Times New Roman"/>
                <w:sz w:val="28"/>
                <w:szCs w:val="28"/>
                <w:lang w:val="kk-KZ"/>
              </w:rPr>
              <w:t xml:space="preserve">сімін қолдану</w:t>
            </w:r>
            <w:r>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 xml:space="preserve">салықтық қарызды төлеу мерзімдерін өзгерту.</w:t>
            </w:r>
            <w:r/>
          </w:p>
          <w:p>
            <w:pPr>
              <w:rPr>
                <w:rFonts w:ascii="Times New Roman" w:hAnsi="Times New Roman" w:cs="Times New Roman"/>
                <w:sz w:val="28"/>
                <w:szCs w:val="28"/>
                <w:lang w:val="kk-KZ"/>
              </w:rPr>
            </w:pPr>
            <w:r>
              <w:rPr>
                <w:rFonts w:ascii="Times New Roman" w:hAnsi="Times New Roman" w:cs="Times New Roman"/>
                <w:sz w:val="28"/>
                <w:szCs w:val="28"/>
                <w:lang w:val="kk-KZ"/>
              </w:rPr>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Сіздің к</w:t>
            </w:r>
            <w:r>
              <w:rPr>
                <w:rFonts w:ascii="Times New Roman" w:hAnsi="Times New Roman" w:cs="Times New Roman"/>
                <w:sz w:val="28"/>
                <w:szCs w:val="28"/>
                <w:lang w:val="kk-KZ"/>
              </w:rPr>
              <w:t xml:space="preserve">әсіпорын </w:t>
            </w:r>
            <w:r>
              <w:rPr>
                <w:rFonts w:ascii="Times New Roman" w:hAnsi="Times New Roman" w:cs="Times New Roman"/>
                <w:sz w:val="28"/>
                <w:szCs w:val="28"/>
                <w:lang w:val="kk-KZ"/>
              </w:rPr>
              <w:t xml:space="preserve">банк</w:t>
            </w:r>
            <w:r>
              <w:rPr>
                <w:rFonts w:ascii="Times New Roman" w:hAnsi="Times New Roman" w:cs="Times New Roman"/>
                <w:sz w:val="28"/>
                <w:szCs w:val="28"/>
                <w:lang w:val="kk-KZ"/>
              </w:rPr>
              <w:t xml:space="preserve">тың</w:t>
            </w:r>
            <w:r>
              <w:rPr>
                <w:rFonts w:ascii="Times New Roman" w:hAnsi="Times New Roman" w:cs="Times New Roman"/>
                <w:sz w:val="28"/>
                <w:szCs w:val="28"/>
                <w:lang w:val="kk-KZ"/>
              </w:rPr>
              <w:t xml:space="preserve"> заңсыз әрекеттер салдарынан несие ала алмай жатыр. Өз құқықтарыңызды қалай қорғауға болады?</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Банктің әрекеттеріне шағымдану үшін </w:t>
            </w:r>
            <w:r>
              <w:rPr>
                <w:rFonts w:ascii="Times New Roman" w:hAnsi="Times New Roman" w:cs="Times New Roman"/>
                <w:sz w:val="28"/>
                <w:szCs w:val="28"/>
                <w:lang w:val="kk-KZ"/>
              </w:rPr>
              <w:t xml:space="preserve">барлық қажетті құжаттар мен дәлелдерді ұсына отырып</w:t>
            </w:r>
            <w:r>
              <w:rPr>
                <w:rFonts w:ascii="Times New Roman" w:hAnsi="Times New Roman" w:cs="Times New Roman"/>
                <w:sz w:val="28"/>
                <w:szCs w:val="28"/>
                <w:lang w:val="kk-KZ"/>
              </w:rPr>
              <w:t xml:space="preserve">,</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Қазақстан Республикасының</w:t>
            </w:r>
            <w:r>
              <w:rPr>
                <w:rFonts w:ascii="Times New Roman" w:hAnsi="Times New Roman" w:cs="Times New Roman"/>
                <w:sz w:val="28"/>
                <w:szCs w:val="28"/>
                <w:lang w:val="kk-KZ"/>
              </w:rPr>
              <w:t xml:space="preserve"> Ұлттық банкіне жүгіну</w:t>
            </w:r>
            <w:r>
              <w:rPr>
                <w:rFonts w:ascii="Times New Roman" w:hAnsi="Times New Roman" w:cs="Times New Roman"/>
                <w:sz w:val="28"/>
                <w:szCs w:val="28"/>
                <w:lang w:val="kk-KZ"/>
              </w:rPr>
              <w:t xml:space="preserve"> қажет</w:t>
            </w:r>
            <w:r>
              <w:rPr>
                <w:rFonts w:ascii="Times New Roman" w:hAnsi="Times New Roman" w:cs="Times New Roman"/>
                <w:sz w:val="28"/>
                <w:szCs w:val="28"/>
                <w:lang w:val="kk-KZ"/>
              </w:rPr>
              <w:t xml:space="preserve">. Егер мәселе шешілмесе, сотқа арыздану қажет.</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Мен бизнес үшін ғимарат жалдаймын, </w:t>
            </w:r>
            <w:r>
              <w:rPr>
                <w:rFonts w:ascii="Times New Roman" w:hAnsi="Times New Roman" w:cs="Times New Roman"/>
                <w:sz w:val="28"/>
                <w:szCs w:val="28"/>
                <w:lang w:val="kk-KZ"/>
              </w:rPr>
              <w:t xml:space="preserve">а</w:t>
            </w:r>
            <w:r>
              <w:rPr>
                <w:rFonts w:ascii="Times New Roman" w:hAnsi="Times New Roman" w:cs="Times New Roman"/>
                <w:sz w:val="28"/>
                <w:szCs w:val="28"/>
                <w:lang w:val="kk-KZ"/>
              </w:rPr>
              <w:t xml:space="preserve">л </w:t>
            </w:r>
            <w:r>
              <w:rPr>
                <w:rFonts w:ascii="Times New Roman" w:hAnsi="Times New Roman" w:cs="Times New Roman"/>
                <w:sz w:val="28"/>
                <w:szCs w:val="28"/>
                <w:lang w:val="kk-KZ"/>
              </w:rPr>
              <w:t xml:space="preserve">жалға беруші</w:t>
            </w:r>
            <w:r>
              <w:rPr>
                <w:rFonts w:ascii="Times New Roman" w:hAnsi="Times New Roman" w:cs="Times New Roman"/>
                <w:sz w:val="28"/>
                <w:szCs w:val="28"/>
                <w:lang w:val="kk-KZ"/>
              </w:rPr>
              <w:t xml:space="preserve"> алдын ала ескертусіз жолдау ақысын</w:t>
            </w:r>
            <w:r>
              <w:rPr>
                <w:rFonts w:ascii="Times New Roman" w:hAnsi="Times New Roman" w:cs="Times New Roman"/>
                <w:sz w:val="28"/>
                <w:szCs w:val="28"/>
                <w:lang w:val="kk-KZ"/>
              </w:rPr>
              <w:t xml:space="preserve"> көтерді. Бұл заңды ма?</w:t>
            </w:r>
            <w:r/>
          </w:p>
        </w:tc>
        <w:tc>
          <w:tcPr>
            <w:gridSpan w:val="2"/>
            <w:tcW w:w="12474" w:type="dxa"/>
            <w:textDirection w:val="lrTb"/>
            <w:noWrap w:val="false"/>
          </w:tcPr>
          <w:p>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Жалдау шарттарының барлық өзгерістері, соның ішінде жалдау төлемін көтеру шартта көрсетілуі тиіс. Егер жалға беруші шарт талаптарын бұзса, сотқа жүгінуге болады.</w:t>
            </w:r>
            <w:r/>
          </w:p>
          <w:p>
            <w:pPr>
              <w:jc w:val="both"/>
              <w:rPr>
                <w:rFonts w:ascii="Times New Roman" w:hAnsi="Times New Roman" w:cs="Times New Roman"/>
                <w:sz w:val="28"/>
                <w:szCs w:val="28"/>
                <w:lang w:val="kk-KZ"/>
              </w:rPr>
            </w:pPr>
            <w:r>
              <w:rPr>
                <w:rFonts w:ascii="Times New Roman" w:hAnsi="Times New Roman" w:cs="Times New Roman"/>
                <w:sz w:val="28"/>
                <w:szCs w:val="28"/>
                <w:lang w:val="kk-KZ"/>
              </w:rPr>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Сіз бизнесіңізге рейдерлік басып алу қаупі бар д</w:t>
            </w:r>
            <w:r>
              <w:rPr>
                <w:rFonts w:ascii="Times New Roman" w:hAnsi="Times New Roman" w:cs="Times New Roman"/>
                <w:sz w:val="28"/>
                <w:szCs w:val="28"/>
                <w:lang w:val="kk-KZ"/>
              </w:rPr>
              <w:t xml:space="preserve">еп күдіктенесіз. Қандай қорғау</w:t>
            </w:r>
            <w:r>
              <w:rPr>
                <w:rFonts w:ascii="Times New Roman" w:hAnsi="Times New Roman" w:cs="Times New Roman"/>
                <w:sz w:val="28"/>
                <w:szCs w:val="28"/>
                <w:lang w:val="kk-KZ"/>
              </w:rPr>
              <w:t xml:space="preserve"> шараларын қабылдауға болады?</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Тез арада құқық қорғау органдарына немесе Ұлттық кәсіпкерлер палатасы «Атамекенге» жүгіну қажет.</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Жеткізуші келісімшарт шарттарын бұзып, тауарды уақытында жеткізбеді. Құқықтарыңызды қалай қорғ</w:t>
            </w:r>
            <w:r>
              <w:rPr>
                <w:rFonts w:ascii="Times New Roman" w:hAnsi="Times New Roman" w:cs="Times New Roman"/>
                <w:sz w:val="28"/>
                <w:szCs w:val="28"/>
              </w:rPr>
              <w:t xml:space="preserve">ау</w:t>
            </w:r>
            <w:r>
              <w:rPr>
                <w:rFonts w:ascii="Times New Roman" w:hAnsi="Times New Roman" w:cs="Times New Roman"/>
                <w:sz w:val="28"/>
                <w:szCs w:val="28"/>
              </w:rPr>
              <w:t xml:space="preserve">ға</w:t>
            </w:r>
            <w:r>
              <w:rPr>
                <w:rFonts w:ascii="Times New Roman" w:hAnsi="Times New Roman" w:cs="Times New Roman"/>
                <w:sz w:val="28"/>
                <w:szCs w:val="28"/>
                <w:lang w:val="kk-KZ"/>
              </w:rPr>
              <w:t xml:space="preserve"> және шығын</w:t>
            </w:r>
            <w:r>
              <w:rPr>
                <w:rFonts w:ascii="Times New Roman" w:hAnsi="Times New Roman" w:cs="Times New Roman"/>
                <w:sz w:val="28"/>
                <w:szCs w:val="28"/>
                <w:lang w:val="kk-KZ"/>
              </w:rPr>
              <w:t xml:space="preserve">дарды қалай өтуге</w:t>
            </w:r>
            <w:r>
              <w:rPr>
                <w:rFonts w:ascii="Times New Roman" w:hAnsi="Times New Roman" w:cs="Times New Roman"/>
                <w:sz w:val="28"/>
                <w:szCs w:val="28"/>
              </w:rPr>
              <w:t xml:space="preserve"> болады?</w:t>
            </w:r>
            <w:r/>
          </w:p>
        </w:tc>
        <w:tc>
          <w:tcPr>
            <w:gridSpan w:val="2"/>
            <w:tcW w:w="12474"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Жеткізушіге ресми талап (наразылығы) жібері</w:t>
            </w:r>
            <w:r>
              <w:rPr>
                <w:rFonts w:ascii="Times New Roman" w:hAnsi="Times New Roman" w:cs="Times New Roman"/>
                <w:sz w:val="28"/>
                <w:szCs w:val="28"/>
              </w:rPr>
              <w:t xml:space="preserve">п</w:t>
            </w:r>
            <w:r>
              <w:rPr>
                <w:rFonts w:ascii="Times New Roman" w:hAnsi="Times New Roman" w:cs="Times New Roman"/>
                <w:sz w:val="28"/>
                <w:szCs w:val="28"/>
              </w:rPr>
              <w:t xml:space="preserve">, міндеттемелерді орындауды немесе залалдарды өтеуді талап ету қажет. Егер бұл нәтиже бермесе, </w:t>
            </w:r>
            <w:r>
              <w:rPr>
                <w:rFonts w:ascii="Times New Roman" w:hAnsi="Times New Roman" w:cs="Times New Roman"/>
                <w:sz w:val="28"/>
                <w:szCs w:val="28"/>
              </w:rPr>
              <w:t xml:space="preserve">сот</w:t>
            </w:r>
            <w:r>
              <w:rPr>
                <w:rFonts w:ascii="Times New Roman" w:hAnsi="Times New Roman" w:cs="Times New Roman"/>
                <w:sz w:val="28"/>
                <w:szCs w:val="28"/>
              </w:rPr>
              <w:t xml:space="preserve">қа шағымдану керек.</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eGov.kz порталындағы цифрлық құжат дегеніміз не?</w:t>
            </w:r>
            <w:r/>
          </w:p>
        </w:tc>
        <w:tc>
          <w:tcPr>
            <w:gridSpan w:val="2"/>
            <w:tcW w:w="12474"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Цифрлық құжат – құжаттың тү</w:t>
            </w:r>
            <w:r>
              <w:rPr>
                <w:rFonts w:ascii="Times New Roman" w:hAnsi="Times New Roman" w:cs="Times New Roman"/>
                <w:sz w:val="28"/>
                <w:szCs w:val="28"/>
              </w:rPr>
              <w:t xml:space="preserve">пн</w:t>
            </w:r>
            <w:r>
              <w:rPr>
                <w:rFonts w:ascii="Times New Roman" w:hAnsi="Times New Roman" w:cs="Times New Roman"/>
                <w:sz w:val="28"/>
                <w:szCs w:val="28"/>
              </w:rPr>
              <w:t xml:space="preserve">ұсқа аналогы. Цифрлық құжатты табу үшін:</w:t>
            </w:r>
            <w:r/>
          </w:p>
          <w:p>
            <w:pPr>
              <w:pStyle w:val="703"/>
              <w:numPr>
                <w:ilvl w:val="0"/>
                <w:numId w:val="19"/>
              </w:numPr>
              <w:ind w:left="317" w:hanging="284"/>
              <w:rPr>
                <w:rFonts w:ascii="Times New Roman" w:hAnsi="Times New Roman" w:cs="Times New Roman"/>
                <w:sz w:val="28"/>
                <w:szCs w:val="28"/>
              </w:rPr>
            </w:pPr>
            <w:r>
              <w:rPr>
                <w:rFonts w:ascii="Times New Roman" w:hAnsi="Times New Roman" w:cs="Times New Roman"/>
                <w:sz w:val="28"/>
                <w:szCs w:val="28"/>
              </w:rPr>
              <w:t xml:space="preserve">Қосымшаға</w:t>
            </w:r>
            <w:r>
              <w:rPr>
                <w:rFonts w:ascii="Times New Roman" w:hAnsi="Times New Roman" w:cs="Times New Roman"/>
                <w:sz w:val="28"/>
                <w:szCs w:val="28"/>
              </w:rPr>
              <w:t xml:space="preserve"> кі</w:t>
            </w:r>
            <w:r>
              <w:rPr>
                <w:rFonts w:ascii="Times New Roman" w:hAnsi="Times New Roman" w:cs="Times New Roman"/>
                <w:sz w:val="28"/>
                <w:szCs w:val="28"/>
              </w:rPr>
              <w:t xml:space="preserve">р</w:t>
            </w:r>
            <w:r>
              <w:rPr>
                <w:rFonts w:ascii="Times New Roman" w:hAnsi="Times New Roman" w:cs="Times New Roman"/>
                <w:sz w:val="28"/>
                <w:szCs w:val="28"/>
              </w:rPr>
              <w:t xml:space="preserve">іп, басты бетте «</w:t>
            </w:r>
            <w:r>
              <w:rPr>
                <w:rFonts w:ascii="Times New Roman" w:hAnsi="Times New Roman" w:cs="Times New Roman"/>
                <w:sz w:val="28"/>
                <w:szCs w:val="28"/>
              </w:rPr>
              <w:t xml:space="preserve">Цифрлық құжаттар</w:t>
            </w:r>
            <w:r>
              <w:rPr>
                <w:rFonts w:ascii="Times New Roman" w:hAnsi="Times New Roman" w:cs="Times New Roman"/>
                <w:sz w:val="28"/>
                <w:szCs w:val="28"/>
              </w:rPr>
              <w:t xml:space="preserve">»</w:t>
            </w:r>
            <w:r>
              <w:rPr>
                <w:rFonts w:ascii="Times New Roman" w:hAnsi="Times New Roman" w:cs="Times New Roman"/>
                <w:sz w:val="28"/>
                <w:szCs w:val="28"/>
              </w:rPr>
              <w:t xml:space="preserve"> батырмасын басу қажет.</w:t>
            </w:r>
            <w:r/>
          </w:p>
          <w:p>
            <w:pPr>
              <w:pStyle w:val="703"/>
              <w:numPr>
                <w:ilvl w:val="0"/>
                <w:numId w:val="19"/>
              </w:numPr>
              <w:ind w:left="317" w:hanging="284"/>
              <w:rPr>
                <w:rFonts w:ascii="Times New Roman" w:hAnsi="Times New Roman" w:cs="Times New Roman"/>
                <w:sz w:val="28"/>
                <w:szCs w:val="28"/>
              </w:rPr>
            </w:pPr>
            <w:r>
              <w:rPr>
                <w:rFonts w:ascii="Times New Roman" w:hAnsi="Times New Roman" w:cs="Times New Roman"/>
                <w:sz w:val="28"/>
                <w:szCs w:val="28"/>
              </w:rPr>
              <w:t xml:space="preserve">Құжаттар тізімін жаңартып, цифрлық құжатты </w:t>
            </w:r>
            <w:r>
              <w:rPr>
                <w:rFonts w:ascii="Times New Roman" w:hAnsi="Times New Roman" w:cs="Times New Roman"/>
                <w:sz w:val="28"/>
                <w:szCs w:val="28"/>
                <w:lang w:val="kk-KZ"/>
              </w:rPr>
              <w:t xml:space="preserve">көру үшін қолжетімді болады</w:t>
            </w:r>
            <w:r>
              <w:rPr>
                <w:rFonts w:ascii="Times New Roman" w:hAnsi="Times New Roman" w:cs="Times New Roman"/>
                <w:sz w:val="28"/>
                <w:szCs w:val="28"/>
              </w:rPr>
              <w:t xml:space="preserve">.</w:t>
            </w:r>
            <w:r/>
          </w:p>
        </w:tc>
      </w:tr>
      <w:tr>
        <w:trPr/>
        <w:tc>
          <w:tcPr>
            <w:gridSpan w:val="4"/>
            <w:tcW w:w="16444" w:type="dxa"/>
            <w:textDirection w:val="lrTb"/>
            <w:noWrap w:val="false"/>
          </w:tcPr>
          <w:p>
            <w:pPr>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 </w:t>
            </w:r>
            <w:r>
              <w:rPr>
                <w:rFonts w:ascii="Times New Roman" w:hAnsi="Times New Roman" w:cs="Times New Roman"/>
                <w:b/>
                <w:sz w:val="28"/>
                <w:szCs w:val="28"/>
                <w:lang w:val="kk-KZ"/>
              </w:rPr>
              <w:t xml:space="preserve">Еңбек қатынастары </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Жас ерекшелігіне</w:t>
            </w:r>
            <w:r>
              <w:rPr>
                <w:rFonts w:ascii="Times New Roman" w:hAnsi="Times New Roman" w:cs="Times New Roman"/>
                <w:sz w:val="28"/>
                <w:szCs w:val="28"/>
                <w:lang w:val="kk-KZ"/>
              </w:rPr>
              <w:t xml:space="preserve"> байланысты жұмысқа қабылдауда кемсітушілік </w:t>
            </w:r>
            <w:r>
              <w:rPr>
                <w:rFonts w:ascii="Times New Roman" w:hAnsi="Times New Roman" w:cs="Times New Roman"/>
                <w:sz w:val="28"/>
                <w:szCs w:val="28"/>
                <w:lang w:val="kk-KZ"/>
              </w:rPr>
              <w:t xml:space="preserve">тап болсаңыз, не істеу керек?</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Ұйымның кадр бөліміне жүгініп, жұмысқа қабылдаудан бас тарту себептерін түсіндіруді сұраңыз. Егер себептер анық </w:t>
            </w:r>
            <w:r>
              <w:rPr>
                <w:rFonts w:ascii="Times New Roman" w:hAnsi="Times New Roman" w:cs="Times New Roman"/>
                <w:sz w:val="28"/>
                <w:szCs w:val="28"/>
                <w:lang w:val="kk-KZ"/>
              </w:rPr>
              <w:t xml:space="preserve">кемсітушілік</w:t>
            </w:r>
            <w:r>
              <w:rPr>
                <w:rFonts w:ascii="Times New Roman" w:hAnsi="Times New Roman" w:cs="Times New Roman"/>
                <w:sz w:val="28"/>
                <w:szCs w:val="28"/>
                <w:lang w:val="kk-KZ"/>
              </w:rPr>
              <w:t xml:space="preserve"> болса, аумақтық еңбек инспекциясына ш</w:t>
            </w:r>
            <w:r>
              <w:rPr>
                <w:rFonts w:ascii="Times New Roman" w:hAnsi="Times New Roman" w:cs="Times New Roman"/>
                <w:sz w:val="28"/>
                <w:szCs w:val="28"/>
                <w:lang w:val="kk-KZ"/>
              </w:rPr>
              <w:t xml:space="preserve">ағым түсіруге болады. Сондай-ақ</w:t>
            </w:r>
            <w:r>
              <w:rPr>
                <w:rFonts w:ascii="Times New Roman" w:hAnsi="Times New Roman" w:cs="Times New Roman"/>
                <w:sz w:val="28"/>
                <w:szCs w:val="28"/>
                <w:lang w:val="kk-KZ"/>
              </w:rPr>
              <w:t xml:space="preserve"> кәсіподаққа немесе еңбек құқықтарын қорғаумен айналысатын ұйымдарға көмек пен кеңес алу үшін жүгіну</w:t>
            </w:r>
            <w:r>
              <w:rPr>
                <w:rFonts w:ascii="Times New Roman" w:hAnsi="Times New Roman" w:cs="Times New Roman"/>
                <w:sz w:val="28"/>
                <w:szCs w:val="28"/>
                <w:lang w:val="kk-KZ"/>
              </w:rPr>
              <w:t xml:space="preserve">ге болады</w:t>
            </w:r>
            <w:r>
              <w:rPr>
                <w:rFonts w:ascii="Times New Roman" w:hAnsi="Times New Roman" w:cs="Times New Roman"/>
                <w:sz w:val="28"/>
                <w:szCs w:val="28"/>
                <w:lang w:val="kk-KZ"/>
              </w:rPr>
              <w:t xml:space="preserve">.</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Еңбек шартының болмауы қандай салдарға әкеледі?</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Егер еңбек шарты мүлдем жасалмаса нем</w:t>
            </w:r>
            <w:r>
              <w:rPr>
                <w:rFonts w:ascii="Times New Roman" w:hAnsi="Times New Roman" w:cs="Times New Roman"/>
                <w:sz w:val="28"/>
                <w:szCs w:val="28"/>
                <w:lang w:val="kk-KZ"/>
              </w:rPr>
              <w:t xml:space="preserve">есе дұрыс ре</w:t>
            </w:r>
            <w:r>
              <w:rPr>
                <w:rFonts w:ascii="Times New Roman" w:hAnsi="Times New Roman" w:cs="Times New Roman"/>
                <w:sz w:val="28"/>
                <w:szCs w:val="28"/>
                <w:lang w:val="kk-KZ"/>
              </w:rPr>
              <w:t xml:space="preserve">сімделмесе, бұл жұмыс берушінің кінәсі болып табылады және ол заңмен белгіленген жауапкершілікке тартылады. Мұндай жағдайда еңбек қатынастары қызметкер жұмысқа кіріскен күннен бастап туындаған болып есептеледі.</w:t>
            </w:r>
            <w:r/>
          </w:p>
          <w:p>
            <w:pPr>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еңбек шартының дұрыс р</w:t>
            </w:r>
            <w:r>
              <w:rPr>
                <w:rFonts w:ascii="Times New Roman" w:hAnsi="Times New Roman" w:cs="Times New Roman"/>
                <w:sz w:val="28"/>
                <w:szCs w:val="28"/>
                <w:lang w:val="kk-KZ"/>
              </w:rPr>
              <w:t xml:space="preserve">е</w:t>
            </w:r>
            <w:r>
              <w:rPr>
                <w:rFonts w:ascii="Times New Roman" w:hAnsi="Times New Roman" w:cs="Times New Roman"/>
                <w:sz w:val="28"/>
                <w:szCs w:val="28"/>
                <w:lang w:val="kk-KZ"/>
              </w:rPr>
              <w:t xml:space="preserve">сімделмеуі көбінесе еңбек даулары туындағанда оның шарттарын дәлелдеуді қиындатады және жұмыс берушінің өз құқықтарын асыра пайдалануына әкелуі мүмкін.</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Қосымша жұмыс істеуден бас тартуға бола ма?</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Жұмыс беруші қызметкерді қосымша жұмысқа тек жазбаша келісімімен ғана тарта алады. Еңбек кодексінде қызметкердің келісімінсіз қосымша жұмысқа тартуға болатын ерекше жағдайлар қарастырылған:</w:t>
            </w:r>
            <w:r/>
          </w:p>
          <w:p>
            <w:pPr>
              <w:pStyle w:val="703"/>
              <w:numPr>
                <w:ilvl w:val="0"/>
                <w:numId w:val="14"/>
              </w:numPr>
              <w:ind w:left="175" w:hanging="142"/>
              <w:rPr>
                <w:rFonts w:ascii="Times New Roman" w:hAnsi="Times New Roman" w:cs="Times New Roman"/>
                <w:sz w:val="28"/>
                <w:szCs w:val="28"/>
                <w:lang w:val="kk-KZ"/>
              </w:rPr>
            </w:pPr>
            <w:r>
              <w:rPr>
                <w:rFonts w:ascii="Times New Roman" w:hAnsi="Times New Roman" w:cs="Times New Roman"/>
                <w:sz w:val="28"/>
                <w:szCs w:val="28"/>
                <w:lang w:val="kk-KZ"/>
              </w:rPr>
              <w:t xml:space="preserve">елді қорғау үшін қажетті жұмыстарды орындау;</w:t>
            </w:r>
            <w:r/>
          </w:p>
          <w:p>
            <w:pPr>
              <w:pStyle w:val="703"/>
              <w:numPr>
                <w:ilvl w:val="0"/>
                <w:numId w:val="14"/>
              </w:numPr>
              <w:ind w:left="175" w:hanging="142"/>
              <w:rPr>
                <w:rFonts w:ascii="Times New Roman" w:hAnsi="Times New Roman" w:cs="Times New Roman"/>
                <w:sz w:val="28"/>
                <w:szCs w:val="28"/>
                <w:lang w:val="kk-KZ"/>
              </w:rPr>
            </w:pPr>
            <w:r>
              <w:rPr>
                <w:rFonts w:ascii="Times New Roman" w:hAnsi="Times New Roman" w:cs="Times New Roman"/>
                <w:sz w:val="28"/>
                <w:szCs w:val="28"/>
                <w:lang w:val="kk-KZ"/>
              </w:rPr>
              <w:t xml:space="preserve">төтенше немесе әскери жағдай енгізілген кезде;</w:t>
            </w:r>
            <w:r/>
          </w:p>
          <w:p>
            <w:pPr>
              <w:pStyle w:val="703"/>
              <w:numPr>
                <w:ilvl w:val="0"/>
                <w:numId w:val="14"/>
              </w:numPr>
              <w:ind w:left="33" w:firstLine="0"/>
              <w:tabs>
                <w:tab w:val="left" w:pos="175" w:leader="none"/>
              </w:tabs>
              <w:rPr>
                <w:rFonts w:ascii="Times New Roman" w:hAnsi="Times New Roman" w:cs="Times New Roman"/>
                <w:sz w:val="28"/>
                <w:szCs w:val="28"/>
                <w:lang w:val="kk-KZ"/>
              </w:rPr>
            </w:pPr>
            <w:r>
              <w:rPr>
                <w:rFonts w:ascii="Times New Roman" w:hAnsi="Times New Roman" w:cs="Times New Roman"/>
                <w:sz w:val="28"/>
                <w:szCs w:val="28"/>
                <w:lang w:val="kk-KZ"/>
              </w:rPr>
              <w:t xml:space="preserve">төтенше жағдайлар, табиғи апаттар немесе өндірістік апаттарды болдырмау және олардың салдарын шұғыл жою үшін;</w:t>
            </w:r>
            <w:r/>
          </w:p>
          <w:p>
            <w:pPr>
              <w:pStyle w:val="703"/>
              <w:numPr>
                <w:ilvl w:val="0"/>
                <w:numId w:val="14"/>
              </w:numPr>
              <w:ind w:left="175" w:hanging="142"/>
              <w:rPr>
                <w:rFonts w:ascii="Times New Roman" w:hAnsi="Times New Roman" w:cs="Times New Roman"/>
                <w:sz w:val="28"/>
                <w:szCs w:val="28"/>
                <w:lang w:val="kk-KZ"/>
              </w:rPr>
            </w:pPr>
            <w:r>
              <w:rPr>
                <w:rFonts w:ascii="Times New Roman" w:hAnsi="Times New Roman" w:cs="Times New Roman"/>
                <w:sz w:val="28"/>
                <w:szCs w:val="28"/>
                <w:lang w:val="kk-KZ"/>
              </w:rPr>
              <w:t xml:space="preserve">карантин енгізілгенде және басқа шектеу шаралары қолданылғанда;</w:t>
            </w:r>
            <w:r/>
          </w:p>
          <w:p>
            <w:pPr>
              <w:pStyle w:val="703"/>
              <w:numPr>
                <w:ilvl w:val="0"/>
                <w:numId w:val="14"/>
              </w:numPr>
              <w:ind w:left="33" w:firstLine="0"/>
              <w:tabs>
                <w:tab w:val="left" w:pos="175" w:leader="none"/>
              </w:tabs>
              <w:rPr>
                <w:rFonts w:ascii="Times New Roman" w:hAnsi="Times New Roman" w:cs="Times New Roman"/>
                <w:sz w:val="28"/>
                <w:szCs w:val="28"/>
                <w:lang w:val="kk-KZ"/>
              </w:rPr>
            </w:pPr>
            <w:r>
              <w:rPr>
                <w:rFonts w:ascii="Times New Roman" w:hAnsi="Times New Roman" w:cs="Times New Roman"/>
                <w:sz w:val="28"/>
                <w:szCs w:val="28"/>
                <w:lang w:val="kk-KZ"/>
              </w:rPr>
              <w:t xml:space="preserve">сумен, газбен, жылумен, электр энергиясымен және басқа өмірді қамтамасыз ету жүйелерінің жұмысын қалпына келтіру үшін;</w:t>
            </w:r>
            <w:r/>
          </w:p>
          <w:p>
            <w:pPr>
              <w:pStyle w:val="703"/>
              <w:numPr>
                <w:ilvl w:val="0"/>
                <w:numId w:val="14"/>
              </w:numPr>
              <w:ind w:left="175" w:hanging="142"/>
              <w:rPr>
                <w:rFonts w:ascii="Times New Roman" w:hAnsi="Times New Roman" w:cs="Times New Roman"/>
                <w:sz w:val="28"/>
                <w:szCs w:val="28"/>
                <w:lang w:val="kk-KZ"/>
              </w:rPr>
            </w:pPr>
            <w:r>
              <w:rPr>
                <w:rFonts w:ascii="Times New Roman" w:hAnsi="Times New Roman" w:cs="Times New Roman"/>
                <w:sz w:val="28"/>
                <w:szCs w:val="28"/>
                <w:lang w:val="kk-KZ"/>
              </w:rPr>
              <w:t xml:space="preserve">ауысымдық жұмыскер жұмысқа келмеген жағдайда, жұмысты үзбеу қажет болғанда.</w:t>
            </w:r>
            <w:r/>
          </w:p>
          <w:p>
            <w:pPr>
              <w:rPr>
                <w:rFonts w:ascii="Times New Roman" w:hAnsi="Times New Roman" w:cs="Times New Roman"/>
                <w:sz w:val="28"/>
                <w:szCs w:val="28"/>
                <w:lang w:val="kk-KZ"/>
              </w:rPr>
            </w:pPr>
            <w:r>
              <w:rPr>
                <w:rFonts w:ascii="Times New Roman" w:hAnsi="Times New Roman" w:cs="Times New Roman"/>
                <w:sz w:val="28"/>
                <w:szCs w:val="28"/>
                <w:lang w:val="kk-KZ"/>
              </w:rPr>
              <w:t xml:space="preserve">Бұл жағдайлар болмаған кезде, жазбаша келісімі жоқ қызметкерді қосымша жұмысқа тартуға болмайды.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jc w:val="both"/>
              <w:tabs>
                <w:tab w:val="left" w:pos="426" w:leader="none"/>
                <w:tab w:val="left" w:pos="567" w:leader="none"/>
                <w:tab w:val="left" w:pos="1134" w:leader="none"/>
              </w:tabs>
              <w:rPr>
                <w:rFonts w:ascii="Times New Roman" w:hAnsi="Times New Roman" w:cs="Times New Roman"/>
                <w:sz w:val="28"/>
                <w:szCs w:val="28"/>
              </w:rPr>
            </w:pPr>
            <w:r>
              <w:rPr>
                <w:rFonts w:ascii="Times New Roman" w:hAnsi="Times New Roman" w:cs="Times New Roman"/>
                <w:bCs/>
                <w:sz w:val="28"/>
                <w:szCs w:val="28"/>
                <w:lang w:val="kk-KZ"/>
              </w:rPr>
              <w:t xml:space="preserve">Қосымша жұмысты орындаудан бас тартуға бола ма?</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Қызметкер қосымша жұмысты орындаудан бас тартуға құқылы, ал жұмыс беруші оның орындалуын тоқтату туралы тапсырманы тоқтатуға міндетті. Бұл туралы екінші тарапқа қосымша жұмыс аяқталғанға дейін үш жұмыс күнінен кешіктірмей хабарлануы тиіс.</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Жұмыстан айырылуына</w:t>
            </w:r>
            <w:r>
              <w:rPr>
                <w:rFonts w:ascii="Times New Roman" w:hAnsi="Times New Roman" w:cs="Times New Roman"/>
                <w:sz w:val="28"/>
                <w:szCs w:val="28"/>
                <w:lang w:val="kk-KZ"/>
              </w:rPr>
              <w:t xml:space="preserve"> байланысты әлеуметтік төлемді </w:t>
            </w:r>
            <w:r>
              <w:rPr>
                <w:rFonts w:ascii="Times New Roman" w:hAnsi="Times New Roman" w:cs="Times New Roman"/>
                <w:sz w:val="28"/>
                <w:szCs w:val="28"/>
                <w:lang w:val="kk-KZ"/>
              </w:rPr>
              <w:t xml:space="preserve">қа</w:t>
            </w:r>
            <w:r>
              <w:rPr>
                <w:rFonts w:ascii="Times New Roman" w:hAnsi="Times New Roman" w:cs="Times New Roman"/>
                <w:sz w:val="28"/>
                <w:szCs w:val="28"/>
                <w:lang w:val="kk-KZ"/>
              </w:rPr>
              <w:t xml:space="preserve">й күннен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бастап </w:t>
            </w:r>
            <w:r>
              <w:rPr>
                <w:rFonts w:ascii="Times New Roman" w:hAnsi="Times New Roman" w:cs="Times New Roman"/>
                <w:sz w:val="28"/>
                <w:szCs w:val="28"/>
                <w:lang w:val="kk-KZ"/>
              </w:rPr>
              <w:t xml:space="preserve">алуға болады?</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Жұмыстан айырылуына</w:t>
            </w:r>
            <w:r>
              <w:rPr>
                <w:rFonts w:ascii="Times New Roman" w:hAnsi="Times New Roman" w:cs="Times New Roman"/>
                <w:sz w:val="28"/>
                <w:szCs w:val="28"/>
                <w:lang w:val="kk-KZ"/>
              </w:rPr>
              <w:t xml:space="preserve"> байланысты әлеуметтік төлем алу құқығы міндетті әлеуметтік сақтандыру жүйесінің қатысушысы ретінде жұмыссыз ретінде тіркелген күннен бастап туындайды.</w:t>
            </w:r>
            <w:r/>
          </w:p>
          <w:p>
            <w:pPr>
              <w:rPr>
                <w:rFonts w:ascii="Times New Roman" w:hAnsi="Times New Roman" w:cs="Times New Roman"/>
                <w:sz w:val="28"/>
                <w:szCs w:val="28"/>
                <w:lang w:val="kk-KZ"/>
              </w:rPr>
            </w:pPr>
            <w:r>
              <w:rPr>
                <w:rFonts w:ascii="Times New Roman" w:hAnsi="Times New Roman" w:cs="Times New Roman"/>
                <w:sz w:val="28"/>
                <w:szCs w:val="28"/>
                <w:lang w:val="kk-KZ"/>
              </w:rPr>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Жұмыс беруші жарақат алған қызметкерге тергеу материалдарын </w:t>
            </w:r>
            <w:r>
              <w:rPr>
                <w:rFonts w:ascii="Times New Roman" w:hAnsi="Times New Roman" w:cs="Times New Roman"/>
                <w:sz w:val="28"/>
                <w:szCs w:val="28"/>
                <w:lang w:val="kk-KZ"/>
              </w:rPr>
              <w:t xml:space="preserve">ұсынуға </w:t>
            </w:r>
            <w:r>
              <w:rPr>
                <w:rFonts w:ascii="Times New Roman" w:hAnsi="Times New Roman" w:cs="Times New Roman"/>
                <w:sz w:val="28"/>
                <w:szCs w:val="28"/>
                <w:lang w:val="kk-KZ"/>
              </w:rPr>
              <w:t xml:space="preserve">міндетті</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w:t>
            </w:r>
            <w:r>
              <w:rPr>
                <w:rFonts w:ascii="Times New Roman" w:hAnsi="Times New Roman" w:cs="Times New Roman"/>
                <w:sz w:val="28"/>
                <w:szCs w:val="28"/>
                <w:lang w:val="kk-KZ"/>
              </w:rPr>
              <w:t xml:space="preserve">?</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Жарақат алған қызметкер немесе оның өкілі жұмыс қызметімен байланысты жазатайым оқиғаны</w:t>
            </w:r>
            <w:r>
              <w:rPr>
                <w:rFonts w:ascii="Times New Roman" w:hAnsi="Times New Roman" w:cs="Times New Roman"/>
                <w:sz w:val="28"/>
                <w:szCs w:val="28"/>
                <w:lang w:val="kk-KZ"/>
              </w:rPr>
              <w:t xml:space="preserve">ң</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барлық </w:t>
            </w:r>
            <w:r>
              <w:rPr>
                <w:rFonts w:ascii="Times New Roman" w:hAnsi="Times New Roman" w:cs="Times New Roman"/>
                <w:sz w:val="28"/>
                <w:szCs w:val="28"/>
                <w:lang w:val="kk-KZ"/>
              </w:rPr>
              <w:t xml:space="preserve">тергеу материалдарымен танысуға және қажетті үзінділерді алуға құқылы.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Қандай жағдайларда жұмыс беруші қызметкерді жұмыстан шеттетуге міндетті?</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Жұмыс беруші қызметкерді келесі жағдайларда жұмыстан шеттетуге міндетті:</w:t>
            </w:r>
            <w:r/>
          </w:p>
          <w:p>
            <w:pPr>
              <w:pStyle w:val="703"/>
              <w:numPr>
                <w:ilvl w:val="0"/>
                <w:numId w:val="14"/>
              </w:numPr>
              <w:ind w:left="175" w:hanging="142"/>
              <w:rPr>
                <w:rFonts w:ascii="Times New Roman" w:hAnsi="Times New Roman" w:cs="Times New Roman"/>
                <w:sz w:val="28"/>
                <w:szCs w:val="28"/>
                <w:lang w:val="kk-KZ"/>
              </w:rPr>
            </w:pPr>
            <w:r>
              <w:rPr>
                <w:rFonts w:ascii="Times New Roman" w:hAnsi="Times New Roman" w:cs="Times New Roman"/>
                <w:sz w:val="28"/>
                <w:szCs w:val="28"/>
                <w:lang w:val="kk-KZ"/>
              </w:rPr>
              <w:t xml:space="preserve">уәкілетті мемлекеттік органдардың актілері негізінде;</w:t>
            </w:r>
            <w:r/>
          </w:p>
          <w:p>
            <w:pPr>
              <w:pStyle w:val="703"/>
              <w:numPr>
                <w:ilvl w:val="0"/>
                <w:numId w:val="14"/>
              </w:numPr>
              <w:ind w:left="33" w:firstLine="0"/>
              <w:tabs>
                <w:tab w:val="left" w:pos="175" w:leader="none"/>
              </w:tabs>
              <w:rPr>
                <w:rFonts w:ascii="Times New Roman" w:hAnsi="Times New Roman" w:cs="Times New Roman"/>
                <w:sz w:val="28"/>
                <w:szCs w:val="28"/>
                <w:lang w:val="kk-KZ"/>
              </w:rPr>
            </w:pPr>
            <w:r>
              <w:rPr>
                <w:rFonts w:ascii="Times New Roman" w:hAnsi="Times New Roman" w:cs="Times New Roman"/>
                <w:sz w:val="28"/>
                <w:szCs w:val="28"/>
                <w:lang w:val="kk-KZ"/>
              </w:rPr>
              <w:t xml:space="preserve">жұмыс кезінде алкогольдік, есірткілік немесе токсикомандық масаң күйде болғанда немесе жұмыс күні ішінде осындай жағдайды тудыратын заттарды қолданған жағдайда;</w:t>
            </w:r>
            <w:r/>
          </w:p>
          <w:p>
            <w:pPr>
              <w:pStyle w:val="703"/>
              <w:numPr>
                <w:ilvl w:val="0"/>
                <w:numId w:val="14"/>
              </w:numPr>
              <w:ind w:left="33" w:firstLine="0"/>
              <w:tabs>
                <w:tab w:val="left" w:pos="175" w:leader="none"/>
              </w:tabs>
              <w:rPr>
                <w:rFonts w:ascii="Times New Roman" w:hAnsi="Times New Roman" w:cs="Times New Roman"/>
                <w:sz w:val="28"/>
                <w:szCs w:val="28"/>
                <w:lang w:val="kk-KZ"/>
              </w:rPr>
            </w:pPr>
            <w:r>
              <w:rPr>
                <w:rFonts w:ascii="Times New Roman" w:hAnsi="Times New Roman" w:cs="Times New Roman"/>
                <w:sz w:val="28"/>
                <w:szCs w:val="28"/>
                <w:lang w:val="kk-KZ"/>
              </w:rPr>
              <w:t xml:space="preserve">еңбек</w:t>
            </w:r>
            <w:r>
              <w:rPr>
                <w:rFonts w:ascii="Times New Roman" w:hAnsi="Times New Roman" w:cs="Times New Roman"/>
                <w:sz w:val="28"/>
                <w:szCs w:val="28"/>
                <w:lang w:val="kk-KZ"/>
              </w:rPr>
              <w:t xml:space="preserve"> және өндірістік қауіпсіздігі</w:t>
            </w:r>
            <w:r>
              <w:rPr>
                <w:rFonts w:ascii="Times New Roman" w:hAnsi="Times New Roman" w:cs="Times New Roman"/>
                <w:sz w:val="28"/>
                <w:szCs w:val="28"/>
                <w:lang w:val="kk-KZ"/>
              </w:rPr>
              <w:t xml:space="preserve"> бойынша білімдерін тексеру емтихандарын тапсырмаған жағдайда;</w:t>
            </w:r>
            <w:r/>
          </w:p>
          <w:p>
            <w:pPr>
              <w:pStyle w:val="703"/>
              <w:numPr>
                <w:ilvl w:val="0"/>
                <w:numId w:val="14"/>
              </w:numPr>
              <w:ind w:left="33" w:firstLine="0"/>
              <w:tabs>
                <w:tab w:val="left" w:pos="175" w:leader="none"/>
              </w:tabs>
              <w:rPr>
                <w:rFonts w:ascii="Times New Roman" w:hAnsi="Times New Roman" w:cs="Times New Roman"/>
                <w:sz w:val="28"/>
                <w:szCs w:val="28"/>
                <w:lang w:val="kk-KZ"/>
              </w:rPr>
            </w:pPr>
            <w:r>
              <w:rPr>
                <w:rFonts w:ascii="Times New Roman" w:hAnsi="Times New Roman" w:cs="Times New Roman"/>
                <w:sz w:val="28"/>
                <w:szCs w:val="28"/>
                <w:lang w:val="kk-KZ"/>
              </w:rPr>
              <w:t xml:space="preserve">жұмыс беруші немесе қабылдаушы тарап берген жеке және ұжымдық қорғау құралдарын пайдаланбаған жағдайда;</w:t>
            </w:r>
            <w:r/>
          </w:p>
          <w:p>
            <w:pPr>
              <w:pStyle w:val="703"/>
              <w:numPr>
                <w:ilvl w:val="0"/>
                <w:numId w:val="14"/>
              </w:numPr>
              <w:ind w:left="33" w:firstLine="0"/>
              <w:tabs>
                <w:tab w:val="left" w:pos="175" w:leader="none"/>
              </w:tabs>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міндетті медициналық тексеруден немесе алдын ала медициналық тексеруден өтпеген жағдайда;</w:t>
            </w:r>
            <w:r/>
          </w:p>
          <w:p>
            <w:pPr>
              <w:pStyle w:val="703"/>
              <w:numPr>
                <w:ilvl w:val="0"/>
                <w:numId w:val="14"/>
              </w:numPr>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оның әрекеті немесе әрекетсіздігі өз өмірі мен денсаулығына, сондай-ақ басқа қызметкерлерге елеулі қауіп төндірген жағдайда.</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Жұмыс беруші қандай жағдайда жүкті </w:t>
            </w:r>
            <w:r>
              <w:rPr>
                <w:rFonts w:ascii="Times New Roman" w:hAnsi="Times New Roman" w:cs="Times New Roman"/>
                <w:sz w:val="28"/>
                <w:szCs w:val="28"/>
                <w:lang w:val="kk-KZ"/>
              </w:rPr>
              <w:t xml:space="preserve">және </w:t>
            </w:r>
            <w:r>
              <w:rPr>
                <w:rFonts w:ascii="Times New Roman" w:hAnsi="Times New Roman" w:cs="Times New Roman"/>
                <w:sz w:val="28"/>
                <w:szCs w:val="28"/>
                <w:lang w:val="kk-KZ"/>
              </w:rPr>
              <w:t xml:space="preserve">балалары бар әйелдермен </w:t>
            </w:r>
            <w:r>
              <w:rPr>
                <w:rFonts w:ascii="Times New Roman" w:hAnsi="Times New Roman" w:cs="Times New Roman"/>
                <w:sz w:val="28"/>
                <w:szCs w:val="28"/>
                <w:lang w:val="kk-KZ"/>
              </w:rPr>
              <w:t xml:space="preserve">өз бастамасымен </w:t>
            </w:r>
            <w:r>
              <w:rPr>
                <w:rFonts w:ascii="Times New Roman" w:hAnsi="Times New Roman" w:cs="Times New Roman"/>
                <w:sz w:val="28"/>
                <w:szCs w:val="28"/>
                <w:lang w:val="kk-KZ"/>
              </w:rPr>
              <w:t xml:space="preserve">еңбек шартын бұза алмайды?</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Жүкті екенін растайтын анықтаманы ұсынған жүкті әйелдермен, үш жасқа дейінгі балалары бар әйелдермен, он төрт жасқа дейінгі баланы (немесе он сегіз жасқа дейінгі мүгедек баланы) тәрбиелеп отырған жалғыз </w:t>
            </w:r>
            <w:r>
              <w:rPr>
                <w:rFonts w:ascii="Times New Roman" w:hAnsi="Times New Roman" w:cs="Times New Roman"/>
                <w:sz w:val="28"/>
                <w:szCs w:val="28"/>
                <w:lang w:val="kk-KZ"/>
              </w:rPr>
              <w:t xml:space="preserve">басты </w:t>
            </w:r>
            <w:r>
              <w:rPr>
                <w:rFonts w:ascii="Times New Roman" w:hAnsi="Times New Roman" w:cs="Times New Roman"/>
                <w:sz w:val="28"/>
                <w:szCs w:val="28"/>
                <w:lang w:val="kk-KZ"/>
              </w:rPr>
              <w:t xml:space="preserve">аналармен, сондай-ақ осындай балаларды анасыз тәрбиелеп отырған басқа адамдармен еңбек шартын бұзуға болмайды.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Қандай жағдайда жұмысшының келісімінсіз демалыс күндері жұмысқа тартуға болады?</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Қызметкердің келісімінсіз демалыс және мереке күндері келесі жағдайларда жұмысқа тартуға болады:</w:t>
            </w:r>
            <w:r/>
          </w:p>
          <w:p>
            <w:pPr>
              <w:pStyle w:val="703"/>
              <w:numPr>
                <w:ilvl w:val="0"/>
                <w:numId w:val="14"/>
              </w:numPr>
              <w:ind w:left="33" w:firstLine="0"/>
              <w:tabs>
                <w:tab w:val="left" w:pos="175" w:leader="none"/>
              </w:tabs>
              <w:rPr>
                <w:rFonts w:ascii="Times New Roman" w:hAnsi="Times New Roman" w:cs="Times New Roman"/>
                <w:sz w:val="28"/>
                <w:szCs w:val="28"/>
                <w:lang w:val="kk-KZ"/>
              </w:rPr>
            </w:pPr>
            <w:r>
              <w:rPr>
                <w:rFonts w:ascii="Times New Roman" w:hAnsi="Times New Roman" w:cs="Times New Roman"/>
                <w:sz w:val="28"/>
                <w:szCs w:val="28"/>
                <w:lang w:val="kk-KZ"/>
              </w:rPr>
              <w:t xml:space="preserve">төтенше жағдайларды, табиғи апаттарды немесе өндірістік апаттарды болдырмау немесе олардың салдарын жою үшін;</w:t>
            </w:r>
            <w:r/>
          </w:p>
          <w:p>
            <w:pPr>
              <w:pStyle w:val="703"/>
              <w:numPr>
                <w:ilvl w:val="0"/>
                <w:numId w:val="14"/>
              </w:numPr>
              <w:ind w:left="33" w:firstLine="0"/>
              <w:tabs>
                <w:tab w:val="left" w:pos="175" w:leader="none"/>
              </w:tabs>
              <w:rPr>
                <w:rFonts w:ascii="Times New Roman" w:hAnsi="Times New Roman" w:cs="Times New Roman"/>
                <w:sz w:val="28"/>
                <w:szCs w:val="28"/>
                <w:lang w:val="kk-KZ"/>
              </w:rPr>
            </w:pPr>
            <w:r>
              <w:rPr>
                <w:rFonts w:ascii="Times New Roman" w:hAnsi="Times New Roman" w:cs="Times New Roman"/>
                <w:sz w:val="28"/>
                <w:szCs w:val="28"/>
                <w:lang w:val="kk-KZ"/>
              </w:rPr>
              <w:t xml:space="preserve">жұмыс қызметіне байланысты жазатайым оқиғалардың, мүліктің зақымдануы немесе жоғалуының алдын алу және тергеу үшін;</w:t>
            </w:r>
            <w:r/>
          </w:p>
          <w:p>
            <w:pPr>
              <w:pStyle w:val="703"/>
              <w:numPr>
                <w:ilvl w:val="0"/>
                <w:numId w:val="14"/>
              </w:numPr>
              <w:ind w:left="33" w:firstLine="0"/>
              <w:tabs>
                <w:tab w:val="left" w:pos="175" w:leader="none"/>
              </w:tabs>
              <w:rPr>
                <w:rFonts w:ascii="Times New Roman" w:hAnsi="Times New Roman" w:cs="Times New Roman"/>
                <w:sz w:val="28"/>
                <w:szCs w:val="28"/>
                <w:lang w:val="kk-KZ"/>
              </w:rPr>
            </w:pPr>
            <w:r>
              <w:rPr>
                <w:rFonts w:ascii="Times New Roman" w:hAnsi="Times New Roman" w:cs="Times New Roman"/>
                <w:sz w:val="28"/>
                <w:szCs w:val="28"/>
                <w:lang w:val="kk-KZ"/>
              </w:rPr>
              <w:t xml:space="preserve">ұйымның немесе оның бөлімшелерінің қалыпты жұмысы үшін шұғыл және алдын ала </w:t>
            </w:r>
            <w:r>
              <w:rPr>
                <w:rFonts w:ascii="Times New Roman" w:hAnsi="Times New Roman" w:cs="Times New Roman"/>
                <w:sz w:val="28"/>
                <w:szCs w:val="28"/>
                <w:lang w:val="kk-KZ"/>
              </w:rPr>
              <w:t xml:space="preserve">болжанбайтын жұмыстарды орындау қажет болғанда.</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Қандай еңбек даулары келісім комиссияларында, ал қайсысы сотта қаралады?</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Келісім комиссияларында жұмыс беруші мен қызметкер арасында туындайтын барлық жеке еңбек</w:t>
            </w:r>
            <w:r>
              <w:rPr>
                <w:rFonts w:ascii="Times New Roman" w:hAnsi="Times New Roman" w:cs="Times New Roman"/>
                <w:sz w:val="28"/>
                <w:szCs w:val="28"/>
                <w:lang w:val="kk-KZ"/>
              </w:rPr>
              <w:t xml:space="preserve"> даулары қаралады, бірақ келесі жағдайлардан басқа микрокәсіпкерлік субъектісі, 15 адамнан аспайтын қызметкерлері бар коммерциялық емес ұйым, үй жұмыскерлері, заңды тұлғаның жалғыз атқарушы органы немесе оның басқарушы органдары мүшелері арасындағы даулар.</w:t>
            </w:r>
            <w:r/>
          </w:p>
          <w:p>
            <w:pPr>
              <w:rPr>
                <w:rFonts w:ascii="Times New Roman" w:hAnsi="Times New Roman" w:cs="Times New Roman"/>
                <w:sz w:val="28"/>
                <w:szCs w:val="28"/>
                <w:lang w:val="kk-KZ"/>
              </w:rPr>
            </w:pPr>
            <w:r>
              <w:rPr>
                <w:rFonts w:ascii="Times New Roman" w:hAnsi="Times New Roman" w:cs="Times New Roman"/>
                <w:sz w:val="28"/>
                <w:szCs w:val="28"/>
                <w:lang w:val="kk-KZ"/>
              </w:rPr>
              <w:t xml:space="preserve">Егер келісім комиссиясында дау шешілмесе немесе оның шешімі орындалмаса, дау сотта қаралады.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Келісу комиссиясына немесе сотқа жүгіну</w:t>
            </w:r>
            <w:r>
              <w:rPr>
                <w:rFonts w:ascii="Times New Roman" w:hAnsi="Times New Roman" w:cs="Times New Roman"/>
                <w:sz w:val="28"/>
                <w:szCs w:val="28"/>
                <w:lang w:val="kk-KZ"/>
              </w:rPr>
              <w:t xml:space="preserve">де</w:t>
            </w:r>
            <w:r>
              <w:rPr>
                <w:rFonts w:ascii="Times New Roman" w:hAnsi="Times New Roman" w:cs="Times New Roman"/>
                <w:sz w:val="28"/>
                <w:szCs w:val="28"/>
                <w:lang w:val="kk-KZ"/>
              </w:rPr>
              <w:t xml:space="preserve"> қандай мерзімдері</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көзделген </w:t>
            </w:r>
            <w:r>
              <w:rPr>
                <w:rFonts w:ascii="Times New Roman" w:hAnsi="Times New Roman" w:cs="Times New Roman"/>
                <w:sz w:val="28"/>
                <w:szCs w:val="28"/>
              </w:rPr>
              <w:t xml:space="preserve">(</w:t>
            </w:r>
            <w:r>
              <w:rPr>
                <w:rFonts w:ascii="Times New Roman" w:hAnsi="Times New Roman" w:cs="Times New Roman"/>
                <w:sz w:val="28"/>
                <w:szCs w:val="28"/>
                <w:lang w:val="kk-KZ"/>
              </w:rPr>
              <w:t xml:space="preserve">сотқа дейінгі міндетті реттеу кезінде</w:t>
            </w:r>
            <w:r>
              <w:rPr>
                <w:rFonts w:ascii="Times New Roman" w:hAnsi="Times New Roman" w:cs="Times New Roman"/>
                <w:sz w:val="28"/>
                <w:szCs w:val="28"/>
              </w:rPr>
              <w:t xml:space="preserve">)</w:t>
            </w:r>
            <w:r>
              <w:rPr>
                <w:rFonts w:ascii="Times New Roman" w:hAnsi="Times New Roman" w:cs="Times New Roman"/>
                <w:sz w:val="28"/>
                <w:szCs w:val="28"/>
                <w:lang w:val="kk-KZ"/>
              </w:rPr>
              <w:t xml:space="preserve">?</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Жеке еңбек даулары бойынша келісім комиссиясына немесе сотқа жүгінудің келесі мерзімдері белгіленеді:</w:t>
            </w:r>
            <w:r/>
          </w:p>
          <w:p>
            <w:pPr>
              <w:pStyle w:val="703"/>
              <w:numPr>
                <w:ilvl w:val="0"/>
                <w:numId w:val="21"/>
              </w:numPr>
              <w:ind w:left="33" w:hanging="33"/>
              <w:tabs>
                <w:tab w:val="left" w:pos="317" w:leader="none"/>
              </w:tabs>
              <w:rPr>
                <w:rFonts w:ascii="Times New Roman" w:hAnsi="Times New Roman" w:cs="Times New Roman"/>
                <w:sz w:val="28"/>
                <w:szCs w:val="28"/>
                <w:lang w:val="kk-KZ"/>
              </w:rPr>
            </w:pPr>
            <w:r>
              <w:rPr>
                <w:rFonts w:ascii="Times New Roman" w:hAnsi="Times New Roman" w:cs="Times New Roman"/>
                <w:sz w:val="28"/>
                <w:szCs w:val="28"/>
                <w:lang w:val="kk-KZ"/>
              </w:rPr>
              <w:t xml:space="preserve">жұмысқа қайта орналастыру туралы даулар бойынша – келісім комиссиясына жұмыс берушінің еңбек шартын бұзу туралы актісінің көшірмесін алған күннен бастап бір ай ішінде, ал сотқа – келісім комиссиясының шешімін алған күннен бастап екі ай ішінде;</w:t>
            </w:r>
            <w:r/>
          </w:p>
          <w:p>
            <w:pPr>
              <w:pStyle w:val="703"/>
              <w:numPr>
                <w:ilvl w:val="0"/>
                <w:numId w:val="21"/>
              </w:numPr>
              <w:ind w:left="33" w:hanging="33"/>
              <w:tabs>
                <w:tab w:val="left" w:pos="317" w:leader="none"/>
              </w:tabs>
              <w:rPr>
                <w:rFonts w:ascii="Times New Roman" w:hAnsi="Times New Roman" w:cs="Times New Roman"/>
                <w:sz w:val="28"/>
                <w:szCs w:val="28"/>
                <w:lang w:val="kk-KZ"/>
              </w:rPr>
            </w:pPr>
            <w:r>
              <w:rPr>
                <w:rFonts w:ascii="Times New Roman" w:hAnsi="Times New Roman" w:cs="Times New Roman"/>
                <w:sz w:val="28"/>
                <w:szCs w:val="28"/>
                <w:lang w:val="kk-KZ"/>
              </w:rPr>
              <w:t xml:space="preserve">басқа еңбек даулары бойынша – қызметкер өз құқығының бұзылғанын білуі керек болған күннен бастап бір жыл ішінде.</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Бала күт</w:t>
            </w:r>
            <w:r>
              <w:rPr>
                <w:rFonts w:ascii="Times New Roman" w:hAnsi="Times New Roman" w:cs="Times New Roman"/>
                <w:sz w:val="28"/>
                <w:szCs w:val="28"/>
                <w:lang w:val="kk-KZ"/>
              </w:rPr>
              <w:t xml:space="preserve">імі</w:t>
            </w:r>
            <w:r>
              <w:rPr>
                <w:rFonts w:ascii="Times New Roman" w:hAnsi="Times New Roman" w:cs="Times New Roman"/>
                <w:sz w:val="28"/>
                <w:szCs w:val="28"/>
              </w:rPr>
              <w:t xml:space="preserve"> бойынша әлеуметтік</w:t>
            </w:r>
            <w:r>
              <w:rPr>
                <w:rFonts w:ascii="Times New Roman" w:hAnsi="Times New Roman" w:cs="Times New Roman"/>
                <w:sz w:val="28"/>
                <w:szCs w:val="28"/>
              </w:rPr>
              <w:t xml:space="preserve"> төлем</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алу</w:t>
            </w:r>
            <w:r>
              <w:rPr>
                <w:rFonts w:ascii="Times New Roman" w:hAnsi="Times New Roman" w:cs="Times New Roman"/>
                <w:sz w:val="28"/>
                <w:szCs w:val="28"/>
                <w:lang w:val="kk-KZ"/>
              </w:rPr>
              <w:t xml:space="preserve">ға </w:t>
            </w:r>
            <w:r>
              <w:rPr>
                <w:rFonts w:ascii="Times New Roman" w:hAnsi="Times New Roman" w:cs="Times New Roman"/>
                <w:sz w:val="28"/>
                <w:szCs w:val="28"/>
              </w:rPr>
              <w:t xml:space="preserve">кім</w:t>
            </w:r>
            <w:r>
              <w:rPr>
                <w:rFonts w:ascii="Times New Roman" w:hAnsi="Times New Roman" w:cs="Times New Roman"/>
                <w:sz w:val="28"/>
                <w:szCs w:val="28"/>
                <w:lang w:val="kk-KZ"/>
              </w:rPr>
              <w:t xml:space="preserve">нің </w:t>
            </w:r>
            <w:r>
              <w:rPr>
                <w:rFonts w:ascii="Times New Roman" w:hAnsi="Times New Roman" w:cs="Times New Roman"/>
                <w:sz w:val="28"/>
                <w:szCs w:val="28"/>
                <w:lang w:val="kk-KZ"/>
              </w:rPr>
              <w:t xml:space="preserve">құқығы</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бар</w:t>
            </w:r>
            <w:r>
              <w:rPr>
                <w:rFonts w:ascii="Times New Roman" w:hAnsi="Times New Roman" w:cs="Times New Roman"/>
                <w:sz w:val="28"/>
                <w:szCs w:val="28"/>
              </w:rPr>
              <w:t xml:space="preserve">?</w:t>
            </w:r>
            <w:r/>
          </w:p>
        </w:tc>
        <w:tc>
          <w:tcPr>
            <w:gridSpan w:val="2"/>
            <w:tcW w:w="12474"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Бала күт</w:t>
            </w:r>
            <w:r>
              <w:rPr>
                <w:rFonts w:ascii="Times New Roman" w:hAnsi="Times New Roman" w:cs="Times New Roman"/>
                <w:sz w:val="28"/>
                <w:szCs w:val="28"/>
                <w:lang w:val="kk-KZ"/>
              </w:rPr>
              <w:t xml:space="preserve">іміне</w:t>
            </w:r>
            <w:r>
              <w:rPr>
                <w:rFonts w:ascii="Times New Roman" w:hAnsi="Times New Roman" w:cs="Times New Roman"/>
                <w:sz w:val="28"/>
                <w:szCs w:val="28"/>
              </w:rPr>
              <w:t xml:space="preserve"> байланысты әлеуметтік төлем міндетті әлеуметтік сақтандыру жүйесінің қатысушысы болып табылатын және балаға (балаларға) күтім жасауды жүзеге асыратын тұлғағ</w:t>
            </w:r>
            <w:r>
              <w:rPr>
                <w:rFonts w:ascii="Times New Roman" w:hAnsi="Times New Roman" w:cs="Times New Roman"/>
                <w:sz w:val="28"/>
                <w:szCs w:val="28"/>
              </w:rPr>
              <w:t xml:space="preserve">а</w:t>
            </w:r>
            <w:r>
              <w:rPr>
                <w:rFonts w:ascii="Times New Roman" w:hAnsi="Times New Roman" w:cs="Times New Roman"/>
                <w:sz w:val="28"/>
                <w:szCs w:val="28"/>
              </w:rPr>
              <w:t xml:space="preserve"> бала бір жарым жасқа толғанға дейін тағайындалады.</w:t>
            </w:r>
            <w:r/>
          </w:p>
          <w:p>
            <w:pPr>
              <w:rPr>
                <w:rFonts w:ascii="Times New Roman" w:hAnsi="Times New Roman" w:cs="Times New Roman"/>
                <w:sz w:val="28"/>
                <w:szCs w:val="28"/>
              </w:rPr>
            </w:pPr>
            <w:r>
              <w:rPr>
                <w:rFonts w:ascii="Times New Roman" w:hAnsi="Times New Roman" w:cs="Times New Roman"/>
                <w:sz w:val="28"/>
                <w:szCs w:val="28"/>
              </w:rPr>
              <w:t xml:space="preserve">Егер баланы бірнеше адам күті</w:t>
            </w:r>
            <w:r>
              <w:rPr>
                <w:rFonts w:ascii="Times New Roman" w:hAnsi="Times New Roman" w:cs="Times New Roman"/>
                <w:sz w:val="28"/>
                <w:szCs w:val="28"/>
              </w:rPr>
              <w:t xml:space="preserve">п</w:t>
            </w:r>
            <w:r>
              <w:rPr>
                <w:rFonts w:ascii="Times New Roman" w:hAnsi="Times New Roman" w:cs="Times New Roman"/>
                <w:sz w:val="28"/>
                <w:szCs w:val="28"/>
              </w:rPr>
              <w:t xml:space="preserve"> жатса, әлеуметтік төлем тек бір адамға тағайындалады.</w:t>
            </w:r>
            <w:r/>
          </w:p>
          <w:p>
            <w:pPr>
              <w:rPr>
                <w:rFonts w:ascii="Times New Roman" w:hAnsi="Times New Roman" w:cs="Times New Roman"/>
                <w:sz w:val="28"/>
                <w:szCs w:val="28"/>
              </w:rPr>
            </w:pPr>
            <w:r>
              <w:rPr>
                <w:rFonts w:ascii="Times New Roman" w:hAnsi="Times New Roman" w:cs="Times New Roman"/>
                <w:sz w:val="28"/>
                <w:szCs w:val="28"/>
              </w:rPr>
              <w:t xml:space="preserve">Екі немесе одан да кө</w:t>
            </w:r>
            <w:r>
              <w:rPr>
                <w:rFonts w:ascii="Times New Roman" w:hAnsi="Times New Roman" w:cs="Times New Roman"/>
                <w:sz w:val="28"/>
                <w:szCs w:val="28"/>
              </w:rPr>
              <w:t xml:space="preserve">п</w:t>
            </w:r>
            <w:r>
              <w:rPr>
                <w:rFonts w:ascii="Times New Roman" w:hAnsi="Times New Roman" w:cs="Times New Roman"/>
                <w:sz w:val="28"/>
                <w:szCs w:val="28"/>
              </w:rPr>
              <w:t xml:space="preserve"> бала туған жағдайда, әр бала үшін жеке әлеуметтік төлем тағайындалады.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lang w:val="kk-KZ"/>
              </w:rPr>
              <w:t xml:space="preserve">Егер ж</w:t>
            </w:r>
            <w:r>
              <w:rPr>
                <w:rFonts w:ascii="Times New Roman" w:hAnsi="Times New Roman" w:cs="Times New Roman"/>
                <w:sz w:val="28"/>
                <w:szCs w:val="28"/>
              </w:rPr>
              <w:t xml:space="preserve">ұмыс беруші жалақы төлеуден бас тартқан жағдайда не істеу керек?</w:t>
            </w:r>
            <w:r/>
          </w:p>
        </w:tc>
        <w:tc>
          <w:tcPr>
            <w:gridSpan w:val="2"/>
            <w:tcW w:w="12474"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Жұмыс берушіге шағым хат жібері</w:t>
            </w:r>
            <w:r>
              <w:rPr>
                <w:rFonts w:ascii="Times New Roman" w:hAnsi="Times New Roman" w:cs="Times New Roman"/>
                <w:sz w:val="28"/>
                <w:szCs w:val="28"/>
              </w:rPr>
              <w:t xml:space="preserve">п</w:t>
            </w:r>
            <w:r>
              <w:rPr>
                <w:rFonts w:ascii="Times New Roman" w:hAnsi="Times New Roman" w:cs="Times New Roman"/>
                <w:sz w:val="28"/>
                <w:szCs w:val="28"/>
              </w:rPr>
              <w:t xml:space="preserve">, оған сіздің компанияда жұмыс істегеніңізді растайтын құжаттарды (жұмысқа қабылдау туралы бұйрықтар, жұмыс уақытын есепке алу табелдері, есеп айырысу парақтары және т.б.) қоса ұсыныңыз.</w:t>
            </w:r>
            <w:r/>
          </w:p>
          <w:p>
            <w:pPr>
              <w:rPr>
                <w:rFonts w:ascii="Times New Roman" w:hAnsi="Times New Roman" w:cs="Times New Roman"/>
                <w:sz w:val="28"/>
                <w:szCs w:val="28"/>
              </w:rPr>
            </w:pPr>
            <w:r>
              <w:rPr>
                <w:rFonts w:ascii="Times New Roman" w:hAnsi="Times New Roman" w:cs="Times New Roman"/>
                <w:sz w:val="28"/>
                <w:szCs w:val="28"/>
              </w:rPr>
              <w:t xml:space="preserve">Еңбек инспекциясына жүгіні</w:t>
            </w:r>
            <w:r>
              <w:rPr>
                <w:rFonts w:ascii="Times New Roman" w:hAnsi="Times New Roman" w:cs="Times New Roman"/>
                <w:sz w:val="28"/>
                <w:szCs w:val="28"/>
              </w:rPr>
              <w:t xml:space="preserve">п</w:t>
            </w:r>
            <w:r>
              <w:rPr>
                <w:rFonts w:ascii="Times New Roman" w:hAnsi="Times New Roman" w:cs="Times New Roman"/>
                <w:sz w:val="28"/>
                <w:szCs w:val="28"/>
              </w:rPr>
              <w:t xml:space="preserve">, шағым жазыңыз. Сондай-ақ жалақы бойынша қарызды өндіру туралы талап арызбен </w:t>
            </w:r>
            <w:r>
              <w:rPr>
                <w:rFonts w:ascii="Times New Roman" w:hAnsi="Times New Roman" w:cs="Times New Roman"/>
                <w:sz w:val="28"/>
                <w:szCs w:val="28"/>
              </w:rPr>
              <w:t xml:space="preserve">сот</w:t>
            </w:r>
            <w:r>
              <w:rPr>
                <w:rFonts w:ascii="Times New Roman" w:hAnsi="Times New Roman" w:cs="Times New Roman"/>
                <w:sz w:val="28"/>
                <w:szCs w:val="28"/>
              </w:rPr>
              <w:t xml:space="preserve">қа жүгінуге болады.</w:t>
            </w:r>
            <w:r/>
          </w:p>
        </w:tc>
      </w:tr>
      <w:tr>
        <w:trPr/>
        <w:tc>
          <w:tcPr>
            <w:gridSpan w:val="4"/>
            <w:tcW w:w="16444" w:type="dxa"/>
            <w:textDirection w:val="lrTb"/>
            <w:noWrap w:val="false"/>
          </w:tcPr>
          <w:p>
            <w:pPr>
              <w:jc w:val="center"/>
              <w:rPr>
                <w:rFonts w:ascii="Times New Roman" w:hAnsi="Times New Roman" w:cs="Times New Roman"/>
                <w:sz w:val="28"/>
                <w:szCs w:val="28"/>
              </w:rPr>
            </w:pPr>
            <w:r>
              <w:rPr>
                <w:rFonts w:ascii="Times New Roman" w:hAnsi="Times New Roman" w:cs="Times New Roman"/>
                <w:b/>
                <w:sz w:val="28"/>
                <w:szCs w:val="28"/>
                <w:lang w:val="kk-KZ"/>
              </w:rPr>
              <w:t xml:space="preserve">Б</w:t>
            </w:r>
            <w:r>
              <w:rPr>
                <w:rFonts w:ascii="Times New Roman" w:hAnsi="Times New Roman" w:cs="Times New Roman"/>
                <w:b/>
                <w:sz w:val="28"/>
                <w:szCs w:val="28"/>
              </w:rPr>
              <w:t xml:space="preserve">өлім:</w:t>
            </w: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Қаржылық қауіпсіздік және алаяқтықтан қорғау </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gridSpan w:val="2"/>
            <w:tcW w:w="3118"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Қаржылық </w:t>
            </w:r>
            <w:r>
              <w:rPr>
                <w:rFonts w:ascii="Times New Roman" w:hAnsi="Times New Roman" w:cs="Times New Roman"/>
                <w:sz w:val="28"/>
                <w:szCs w:val="28"/>
              </w:rPr>
              <w:t xml:space="preserve">пирамида</w:t>
            </w:r>
            <w:r>
              <w:rPr>
                <w:rFonts w:ascii="Times New Roman" w:hAnsi="Times New Roman" w:cs="Times New Roman"/>
                <w:sz w:val="28"/>
                <w:szCs w:val="28"/>
              </w:rPr>
              <w:t xml:space="preserve">ға та</w:t>
            </w:r>
            <w:r>
              <w:rPr>
                <w:rFonts w:ascii="Times New Roman" w:hAnsi="Times New Roman" w:cs="Times New Roman"/>
                <w:sz w:val="28"/>
                <w:szCs w:val="28"/>
              </w:rPr>
              <w:t xml:space="preserve">п болған жағдайда не істеу </w:t>
            </w:r>
            <w:r>
              <w:rPr>
                <w:rFonts w:ascii="Times New Roman" w:hAnsi="Times New Roman" w:cs="Times New Roman"/>
                <w:sz w:val="28"/>
                <w:szCs w:val="28"/>
                <w:lang w:val="kk-KZ"/>
              </w:rPr>
              <w:t xml:space="preserve">қажет</w:t>
            </w:r>
            <w:r>
              <w:rPr>
                <w:rFonts w:ascii="Times New Roman" w:hAnsi="Times New Roman" w:cs="Times New Roman"/>
                <w:sz w:val="28"/>
                <w:szCs w:val="28"/>
              </w:rPr>
              <w:t xml:space="preserve">?</w:t>
            </w:r>
            <w:r/>
          </w:p>
          <w:p>
            <w:pPr>
              <w:rPr>
                <w:rFonts w:ascii="Times New Roman" w:hAnsi="Times New Roman" w:cs="Times New Roman"/>
                <w:sz w:val="28"/>
                <w:szCs w:val="28"/>
              </w:rPr>
            </w:pPr>
            <w:r>
              <w:rPr>
                <w:rFonts w:ascii="Times New Roman" w:hAnsi="Times New Roman" w:cs="Times New Roman"/>
                <w:sz w:val="28"/>
                <w:szCs w:val="28"/>
              </w:rPr>
            </w:r>
            <w:r/>
          </w:p>
        </w:tc>
        <w:tc>
          <w:tcPr>
            <w:tcW w:w="12333"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Егер сіз қаржылық пирамидаға тап болғаныңызға күмәндансаңыз, тұ</w:t>
            </w:r>
            <w:r>
              <w:rPr>
                <w:rFonts w:ascii="Times New Roman" w:hAnsi="Times New Roman" w:cs="Times New Roman"/>
                <w:sz w:val="28"/>
                <w:szCs w:val="28"/>
              </w:rPr>
              <w:t xml:space="preserve">р</w:t>
            </w:r>
            <w:r>
              <w:rPr>
                <w:rFonts w:ascii="Times New Roman" w:hAnsi="Times New Roman" w:cs="Times New Roman"/>
                <w:sz w:val="28"/>
                <w:szCs w:val="28"/>
              </w:rPr>
              <w:t xml:space="preserve">ғылықты жеріңіздегі құқық қорғау органда</w:t>
            </w:r>
            <w:r>
              <w:rPr>
                <w:rFonts w:ascii="Times New Roman" w:hAnsi="Times New Roman" w:cs="Times New Roman"/>
                <w:sz w:val="28"/>
                <w:szCs w:val="28"/>
              </w:rPr>
              <w:t xml:space="preserve">рына дереу жүгініңіз. Сондай-ақ</w:t>
            </w:r>
            <w:r>
              <w:rPr>
                <w:rFonts w:ascii="Times New Roman" w:hAnsi="Times New Roman" w:cs="Times New Roman"/>
                <w:sz w:val="28"/>
                <w:szCs w:val="28"/>
              </w:rPr>
              <w:t xml:space="preserve"> Қ</w:t>
            </w:r>
            <w:r>
              <w:rPr>
                <w:rFonts w:ascii="Times New Roman" w:hAnsi="Times New Roman" w:cs="Times New Roman"/>
                <w:sz w:val="28"/>
                <w:szCs w:val="28"/>
              </w:rPr>
              <w:t xml:space="preserve">Р</w:t>
            </w:r>
            <w:r>
              <w:rPr>
                <w:rFonts w:ascii="Times New Roman" w:hAnsi="Times New Roman" w:cs="Times New Roman"/>
                <w:sz w:val="28"/>
                <w:szCs w:val="28"/>
              </w:rPr>
              <w:t xml:space="preserve"> Қаржы нарығын реттеу және дамыту агенттігінің Call-орталығының 1459 қысқа нөміріне (жұмыс уақыты: жұмыс күндері сағат 9:00-ден 17:00-ге дейін) хабарласуға болады.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gridSpan w:val="2"/>
            <w:tcW w:w="3118"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Өзіңіз алмаған несие анықталған жағдайда не істеу керек?</w:t>
            </w:r>
            <w:r/>
          </w:p>
        </w:tc>
        <w:tc>
          <w:tcPr>
            <w:tcW w:w="12333" w:type="dxa"/>
            <w:textDirection w:val="lrTb"/>
            <w:noWrap w:val="false"/>
          </w:tcPr>
          <w:p>
            <w:pPr>
              <w:pStyle w:val="703"/>
              <w:numPr>
                <w:ilvl w:val="1"/>
                <w:numId w:val="11"/>
              </w:numPr>
              <w:ind w:hanging="1440"/>
              <w:tabs>
                <w:tab w:val="left" w:pos="317" w:leader="none"/>
              </w:tabs>
              <w:rPr>
                <w:rFonts w:ascii="Times New Roman" w:hAnsi="Times New Roman" w:cs="Times New Roman"/>
                <w:sz w:val="28"/>
                <w:szCs w:val="28"/>
              </w:rPr>
            </w:pPr>
            <w:r>
              <w:rPr>
                <w:rFonts w:ascii="Times New Roman" w:hAnsi="Times New Roman" w:cs="Times New Roman"/>
                <w:sz w:val="28"/>
                <w:szCs w:val="28"/>
              </w:rPr>
              <w:t xml:space="preserve">Несие алынған қаржы ұйымының атауын анықтаңыз.</w:t>
            </w:r>
            <w:r/>
          </w:p>
          <w:p>
            <w:pPr>
              <w:pStyle w:val="703"/>
              <w:numPr>
                <w:ilvl w:val="1"/>
                <w:numId w:val="11"/>
              </w:numPr>
              <w:ind w:left="33" w:hanging="33"/>
              <w:tabs>
                <w:tab w:val="left" w:pos="317" w:leader="none"/>
              </w:tabs>
              <w:rPr>
                <w:rFonts w:ascii="Times New Roman" w:hAnsi="Times New Roman" w:cs="Times New Roman"/>
                <w:sz w:val="28"/>
                <w:szCs w:val="28"/>
              </w:rPr>
            </w:pPr>
            <w:r>
              <w:rPr>
                <w:rFonts w:ascii="Times New Roman" w:hAnsi="Times New Roman" w:cs="Times New Roman"/>
                <w:sz w:val="28"/>
                <w:szCs w:val="28"/>
              </w:rPr>
              <w:t xml:space="preserve">Сол ұйымға жағдайды </w:t>
            </w:r>
            <w:r>
              <w:rPr>
                <w:rFonts w:ascii="Times New Roman" w:hAnsi="Times New Roman" w:cs="Times New Roman"/>
                <w:sz w:val="28"/>
                <w:szCs w:val="28"/>
                <w:lang w:val="kk-KZ"/>
              </w:rPr>
              <w:t xml:space="preserve">нақты</w:t>
            </w:r>
            <w:r>
              <w:rPr>
                <w:rFonts w:ascii="Times New Roman" w:hAnsi="Times New Roman" w:cs="Times New Roman"/>
                <w:sz w:val="28"/>
                <w:szCs w:val="28"/>
              </w:rPr>
              <w:t xml:space="preserve"> сипаттап, құжаттардың жоғалғаны туралы анықтама</w:t>
            </w:r>
            <w:r>
              <w:rPr>
                <w:rFonts w:ascii="Times New Roman" w:hAnsi="Times New Roman" w:cs="Times New Roman"/>
                <w:sz w:val="28"/>
                <w:szCs w:val="28"/>
                <w:lang w:val="kk-KZ"/>
              </w:rPr>
              <w:t xml:space="preserve">ны</w:t>
            </w:r>
            <w:r>
              <w:rPr>
                <w:rFonts w:ascii="Times New Roman" w:hAnsi="Times New Roman" w:cs="Times New Roman"/>
                <w:sz w:val="28"/>
                <w:szCs w:val="28"/>
              </w:rPr>
              <w:t xml:space="preserve"> қосып, ішкі қызметтік тексеру жүргізуді талап еті</w:t>
            </w:r>
            <w:r>
              <w:rPr>
                <w:rFonts w:ascii="Times New Roman" w:hAnsi="Times New Roman" w:cs="Times New Roman"/>
                <w:sz w:val="28"/>
                <w:szCs w:val="28"/>
              </w:rPr>
              <w:t xml:space="preserve">п</w:t>
            </w:r>
            <w:r>
              <w:rPr>
                <w:rFonts w:ascii="Times New Roman" w:hAnsi="Times New Roman" w:cs="Times New Roman"/>
                <w:sz w:val="28"/>
                <w:szCs w:val="28"/>
              </w:rPr>
              <w:t xml:space="preserve">, өтініш жазыңыз.</w:t>
            </w:r>
            <w:r/>
          </w:p>
          <w:p>
            <w:pPr>
              <w:pStyle w:val="703"/>
              <w:numPr>
                <w:ilvl w:val="1"/>
                <w:numId w:val="11"/>
              </w:numPr>
              <w:ind w:left="33" w:hanging="33"/>
              <w:tabs>
                <w:tab w:val="left" w:pos="317" w:leader="none"/>
              </w:tabs>
              <w:rPr>
                <w:rFonts w:ascii="Times New Roman" w:hAnsi="Times New Roman" w:cs="Times New Roman"/>
                <w:sz w:val="28"/>
                <w:szCs w:val="28"/>
              </w:rPr>
            </w:pPr>
            <w:r>
              <w:rPr>
                <w:rFonts w:ascii="Times New Roman" w:hAnsi="Times New Roman" w:cs="Times New Roman"/>
                <w:sz w:val="28"/>
                <w:szCs w:val="28"/>
              </w:rPr>
              <w:t xml:space="preserve">Шарттың көшірмелерін, қосымшаларын, куәландыратын құжаттарды жә</w:t>
            </w:r>
            <w:r>
              <w:rPr>
                <w:rFonts w:ascii="Times New Roman" w:hAnsi="Times New Roman" w:cs="Times New Roman"/>
                <w:sz w:val="28"/>
                <w:szCs w:val="28"/>
              </w:rPr>
              <w:t xml:space="preserve">не</w:t>
            </w:r>
            <w:r>
              <w:rPr>
                <w:rFonts w:ascii="Times New Roman" w:hAnsi="Times New Roman" w:cs="Times New Roman"/>
                <w:sz w:val="28"/>
                <w:szCs w:val="28"/>
              </w:rPr>
              <w:t xml:space="preserve"> ақшаның аударылған </w:t>
            </w:r>
            <w:r>
              <w:rPr>
                <w:rFonts w:ascii="Times New Roman" w:hAnsi="Times New Roman" w:cs="Times New Roman"/>
                <w:sz w:val="28"/>
                <w:szCs w:val="28"/>
              </w:rPr>
              <w:t xml:space="preserve">шоттың деректерін алыңыз.</w:t>
            </w:r>
            <w:r/>
          </w:p>
          <w:p>
            <w:pPr>
              <w:pStyle w:val="703"/>
              <w:numPr>
                <w:ilvl w:val="1"/>
                <w:numId w:val="11"/>
              </w:numPr>
              <w:ind w:left="33" w:hanging="33"/>
              <w:tabs>
                <w:tab w:val="left" w:pos="317" w:leader="none"/>
              </w:tabs>
              <w:rPr>
                <w:rFonts w:ascii="Times New Roman" w:hAnsi="Times New Roman" w:cs="Times New Roman"/>
                <w:sz w:val="28"/>
                <w:szCs w:val="28"/>
              </w:rPr>
            </w:pPr>
            <w:r>
              <w:rPr>
                <w:rFonts w:ascii="Times New Roman" w:hAnsi="Times New Roman" w:cs="Times New Roman"/>
                <w:sz w:val="28"/>
                <w:szCs w:val="28"/>
                <w:lang w:val="kk-KZ"/>
              </w:rPr>
              <w:t xml:space="preserve">Егер ұ</w:t>
            </w:r>
            <w:r>
              <w:rPr>
                <w:rFonts w:ascii="Times New Roman" w:hAnsi="Times New Roman" w:cs="Times New Roman"/>
                <w:sz w:val="28"/>
                <w:szCs w:val="28"/>
              </w:rPr>
              <w:t xml:space="preserve">йым құжаттарды беруден бас тартса, ҚР Қаржы нарығын реттеу және дамыту агенттігіне шағым жазыңыз.</w:t>
            </w:r>
            <w:r/>
          </w:p>
          <w:p>
            <w:pPr>
              <w:pStyle w:val="703"/>
              <w:numPr>
                <w:ilvl w:val="1"/>
                <w:numId w:val="11"/>
              </w:numPr>
              <w:ind w:left="33" w:hanging="33"/>
              <w:tabs>
                <w:tab w:val="left" w:pos="317" w:leader="none"/>
              </w:tabs>
              <w:rPr>
                <w:rFonts w:ascii="Times New Roman" w:hAnsi="Times New Roman" w:cs="Times New Roman"/>
                <w:sz w:val="28"/>
                <w:szCs w:val="28"/>
              </w:rPr>
            </w:pPr>
            <w:r>
              <w:rPr>
                <w:rFonts w:ascii="Times New Roman" w:hAnsi="Times New Roman" w:cs="Times New Roman"/>
                <w:sz w:val="28"/>
                <w:szCs w:val="28"/>
              </w:rPr>
              <w:t xml:space="preserve">Егер алаяқт</w:t>
            </w:r>
            <w:r>
              <w:rPr>
                <w:rFonts w:ascii="Times New Roman" w:hAnsi="Times New Roman" w:cs="Times New Roman"/>
                <w:sz w:val="28"/>
                <w:szCs w:val="28"/>
                <w:lang w:val="kk-KZ"/>
              </w:rPr>
              <w:t xml:space="preserve">ардың</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кінәсі </w:t>
            </w:r>
            <w:r>
              <w:rPr>
                <w:rFonts w:ascii="Times New Roman" w:hAnsi="Times New Roman" w:cs="Times New Roman"/>
                <w:sz w:val="28"/>
                <w:szCs w:val="28"/>
              </w:rPr>
              <w:t xml:space="preserve">дәлелденбесе, мә</w:t>
            </w:r>
            <w:r>
              <w:rPr>
                <w:rFonts w:ascii="Times New Roman" w:hAnsi="Times New Roman" w:cs="Times New Roman"/>
                <w:sz w:val="28"/>
                <w:szCs w:val="28"/>
              </w:rPr>
              <w:t xml:space="preserve">м</w:t>
            </w:r>
            <w:r>
              <w:rPr>
                <w:rFonts w:ascii="Times New Roman" w:hAnsi="Times New Roman" w:cs="Times New Roman"/>
                <w:sz w:val="28"/>
                <w:szCs w:val="28"/>
              </w:rPr>
              <w:t xml:space="preserve">ілені жарамсыз деп тану үшін сотқа талап арыз беріңіз.</w:t>
            </w:r>
            <w:r/>
          </w:p>
          <w:p>
            <w:pPr>
              <w:pStyle w:val="703"/>
              <w:numPr>
                <w:ilvl w:val="1"/>
                <w:numId w:val="11"/>
              </w:numPr>
              <w:ind w:left="33" w:hanging="33"/>
              <w:tabs>
                <w:tab w:val="left" w:pos="317" w:leader="none"/>
              </w:tabs>
              <w:rPr>
                <w:rFonts w:ascii="Times New Roman" w:hAnsi="Times New Roman" w:cs="Times New Roman"/>
                <w:sz w:val="28"/>
                <w:szCs w:val="28"/>
              </w:rPr>
            </w:pPr>
            <w:r>
              <w:rPr>
                <w:rFonts w:ascii="Times New Roman" w:hAnsi="Times New Roman" w:cs="Times New Roman"/>
                <w:sz w:val="28"/>
                <w:szCs w:val="28"/>
              </w:rPr>
              <w:t xml:space="preserve">Сот шешімі сіздің пайдаң</w:t>
            </w:r>
            <w:r>
              <w:rPr>
                <w:rFonts w:ascii="Times New Roman" w:hAnsi="Times New Roman" w:cs="Times New Roman"/>
                <w:sz w:val="28"/>
                <w:szCs w:val="28"/>
              </w:rPr>
              <w:t xml:space="preserve">ыз</w:t>
            </w:r>
            <w:r>
              <w:rPr>
                <w:rFonts w:ascii="Times New Roman" w:hAnsi="Times New Roman" w:cs="Times New Roman"/>
                <w:sz w:val="28"/>
                <w:szCs w:val="28"/>
              </w:rPr>
              <w:t xml:space="preserve">ға шешілгеннен кейін ұйым қарызды жойып, несие тарихын түзетуге міндетті.</w:t>
            </w:r>
            <w:r>
              <w:rPr>
                <w:rFonts w:ascii="Times New Roman" w:hAnsi="Times New Roman" w:cs="Times New Roman"/>
                <w:sz w:val="28"/>
                <w:szCs w:val="28"/>
              </w:rPr>
              <w:t xml:space="preserve"> </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gridSpan w:val="2"/>
            <w:tcW w:w="3118"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Өз несие тарихын қалай тексеруге болады?</w:t>
            </w:r>
            <w:r/>
          </w:p>
        </w:tc>
        <w:tc>
          <w:tcPr>
            <w:tcW w:w="12333"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Заң бойынша Қазақстанның әрбі</w:t>
            </w:r>
            <w:r>
              <w:rPr>
                <w:rFonts w:ascii="Times New Roman" w:hAnsi="Times New Roman" w:cs="Times New Roman"/>
                <w:sz w:val="28"/>
                <w:szCs w:val="28"/>
              </w:rPr>
              <w:t xml:space="preserve">р</w:t>
            </w:r>
            <w:r>
              <w:rPr>
                <w:rFonts w:ascii="Times New Roman" w:hAnsi="Times New Roman" w:cs="Times New Roman"/>
                <w:sz w:val="28"/>
                <w:szCs w:val="28"/>
              </w:rPr>
              <w:t xml:space="preserve"> азаматы жылына бір рет несие тарихын тегін тексере алады. Бі</w:t>
            </w:r>
            <w:r>
              <w:rPr>
                <w:rFonts w:ascii="Times New Roman" w:hAnsi="Times New Roman" w:cs="Times New Roman"/>
                <w:sz w:val="28"/>
                <w:szCs w:val="28"/>
              </w:rPr>
              <w:t xml:space="preserve">р</w:t>
            </w:r>
            <w:r>
              <w:rPr>
                <w:rFonts w:ascii="Times New Roman" w:hAnsi="Times New Roman" w:cs="Times New Roman"/>
                <w:sz w:val="28"/>
                <w:szCs w:val="28"/>
              </w:rPr>
              <w:t xml:space="preserve"> жыл ішінде қайталанған сұраным үшін қызмет құны 400 теңгені құрайды.</w:t>
            </w:r>
            <w:r/>
          </w:p>
          <w:p>
            <w:pPr>
              <w:rPr>
                <w:rFonts w:ascii="Times New Roman" w:hAnsi="Times New Roman" w:cs="Times New Roman"/>
                <w:sz w:val="28"/>
                <w:szCs w:val="28"/>
              </w:rPr>
            </w:pPr>
            <w:r>
              <w:rPr>
                <w:rFonts w:ascii="Times New Roman" w:hAnsi="Times New Roman" w:cs="Times New Roman"/>
                <w:sz w:val="28"/>
                <w:szCs w:val="28"/>
              </w:rPr>
              <w:t xml:space="preserve">Онлайн режимінде қызмет алу жолдары:</w:t>
            </w:r>
            <w:r/>
          </w:p>
          <w:p>
            <w:pPr>
              <w:rPr>
                <w:rFonts w:ascii="Times New Roman" w:hAnsi="Times New Roman" w:cs="Times New Roman"/>
                <w:sz w:val="28"/>
                <w:szCs w:val="28"/>
              </w:rPr>
            </w:pPr>
            <w:r>
              <w:rPr>
                <w:rFonts w:ascii="Times New Roman" w:hAnsi="Times New Roman" w:cs="Times New Roman"/>
                <w:sz w:val="28"/>
                <w:szCs w:val="28"/>
              </w:rPr>
              <w:t xml:space="preserve">- бі</w:t>
            </w:r>
            <w:r>
              <w:rPr>
                <w:rFonts w:ascii="Times New Roman" w:hAnsi="Times New Roman" w:cs="Times New Roman"/>
                <w:sz w:val="28"/>
                <w:szCs w:val="28"/>
              </w:rPr>
              <w:t xml:space="preserve">р</w:t>
            </w:r>
            <w:r>
              <w:rPr>
                <w:rFonts w:ascii="Times New Roman" w:hAnsi="Times New Roman" w:cs="Times New Roman"/>
                <w:sz w:val="28"/>
                <w:szCs w:val="28"/>
              </w:rPr>
              <w:t xml:space="preserve">інші несие бюросының сайты немесе 1CB.kz мобильді қосымшасы арқылы (ЭЦҚ қажет);</w:t>
            </w:r>
            <w:r/>
          </w:p>
          <w:p>
            <w:pPr>
              <w:rPr>
                <w:rFonts w:ascii="Times New Roman" w:hAnsi="Times New Roman" w:cs="Times New Roman"/>
                <w:sz w:val="28"/>
                <w:szCs w:val="28"/>
              </w:rPr>
            </w:pPr>
            <w:r>
              <w:rPr>
                <w:rFonts w:ascii="Times New Roman" w:hAnsi="Times New Roman" w:cs="Times New Roman"/>
                <w:sz w:val="28"/>
                <w:szCs w:val="28"/>
              </w:rPr>
              <w:t xml:space="preserve">- eGov.kz электрондық ү</w:t>
            </w:r>
            <w:r>
              <w:rPr>
                <w:rFonts w:ascii="Times New Roman" w:hAnsi="Times New Roman" w:cs="Times New Roman"/>
                <w:sz w:val="28"/>
                <w:szCs w:val="28"/>
              </w:rPr>
              <w:t xml:space="preserve">к</w:t>
            </w:r>
            <w:r>
              <w:rPr>
                <w:rFonts w:ascii="Times New Roman" w:hAnsi="Times New Roman" w:cs="Times New Roman"/>
                <w:sz w:val="28"/>
                <w:szCs w:val="28"/>
              </w:rPr>
              <w:t xml:space="preserve">імет порталының онлайн қызметі арқылы.</w:t>
            </w:r>
            <w:r/>
          </w:p>
          <w:p>
            <w:pPr>
              <w:rPr>
                <w:rFonts w:ascii="Times New Roman" w:hAnsi="Times New Roman" w:cs="Times New Roman"/>
                <w:sz w:val="28"/>
                <w:szCs w:val="28"/>
              </w:rPr>
            </w:pPr>
            <w:r>
              <w:rPr>
                <w:rFonts w:ascii="Times New Roman" w:hAnsi="Times New Roman" w:cs="Times New Roman"/>
                <w:sz w:val="28"/>
                <w:szCs w:val="28"/>
              </w:rPr>
              <w:t xml:space="preserve">Офлайн режимінде қызмет келесі мекемелерде жеке куәлікті көрсету арқылы ұсынылады:</w:t>
            </w:r>
            <w:r/>
          </w:p>
          <w:p>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Азаматтар</w:t>
            </w:r>
            <w:r>
              <w:rPr>
                <w:rFonts w:ascii="Times New Roman" w:hAnsi="Times New Roman" w:cs="Times New Roman"/>
                <w:sz w:val="28"/>
                <w:szCs w:val="28"/>
              </w:rPr>
              <w:t xml:space="preserve">ға арналған үкімет» мемлекеттік корпорациясының филиалдарында;</w:t>
            </w:r>
            <w:r/>
          </w:p>
          <w:p>
            <w:pPr>
              <w:rPr>
                <w:rFonts w:ascii="Times New Roman" w:hAnsi="Times New Roman" w:cs="Times New Roman"/>
                <w:sz w:val="28"/>
                <w:szCs w:val="28"/>
              </w:rPr>
            </w:pPr>
            <w:r>
              <w:rPr>
                <w:rFonts w:ascii="Times New Roman" w:hAnsi="Times New Roman" w:cs="Times New Roman"/>
                <w:sz w:val="28"/>
                <w:szCs w:val="28"/>
              </w:rPr>
              <w:t xml:space="preserve">- «Қазпочта» АҚ бө</w:t>
            </w:r>
            <w:r>
              <w:rPr>
                <w:rFonts w:ascii="Times New Roman" w:hAnsi="Times New Roman" w:cs="Times New Roman"/>
                <w:sz w:val="28"/>
                <w:szCs w:val="28"/>
              </w:rPr>
              <w:t xml:space="preserve">л</w:t>
            </w:r>
            <w:r>
              <w:rPr>
                <w:rFonts w:ascii="Times New Roman" w:hAnsi="Times New Roman" w:cs="Times New Roman"/>
                <w:sz w:val="28"/>
                <w:szCs w:val="28"/>
              </w:rPr>
              <w:t xml:space="preserve">імшелерінде.</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gridSpan w:val="2"/>
            <w:tcW w:w="3118" w:type="dxa"/>
            <w:textDirection w:val="lrTb"/>
            <w:noWrap w:val="false"/>
          </w:tcPr>
          <w:p>
            <w:pPr>
              <w:rPr>
                <w:rFonts w:ascii="Times New Roman" w:hAnsi="Times New Roman" w:cs="Times New Roman"/>
                <w:sz w:val="28"/>
                <w:szCs w:val="28"/>
                <w:highlight w:val="yellow"/>
              </w:rPr>
            </w:pPr>
            <w:r>
              <w:rPr>
                <w:rFonts w:ascii="Times New Roman" w:hAnsi="Times New Roman" w:cs="Times New Roman"/>
                <w:sz w:val="28"/>
                <w:szCs w:val="28"/>
              </w:rPr>
              <w:t xml:space="preserve">Телефон а</w:t>
            </w:r>
            <w:r>
              <w:rPr>
                <w:rFonts w:ascii="Times New Roman" w:hAnsi="Times New Roman" w:cs="Times New Roman"/>
                <w:sz w:val="28"/>
                <w:szCs w:val="28"/>
              </w:rPr>
              <w:t xml:space="preserve">лаяқтары мен</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киберқылмыскерлерд</w:t>
            </w:r>
            <w:r>
              <w:rPr>
                <w:rFonts w:ascii="Times New Roman" w:hAnsi="Times New Roman" w:cs="Times New Roman"/>
                <w:sz w:val="28"/>
                <w:szCs w:val="28"/>
                <w:lang w:val="kk-KZ"/>
              </w:rPr>
              <w:t xml:space="preserve">е</w:t>
            </w:r>
            <w:r>
              <w:rPr>
                <w:rFonts w:ascii="Times New Roman" w:hAnsi="Times New Roman" w:cs="Times New Roman"/>
                <w:sz w:val="28"/>
                <w:szCs w:val="28"/>
              </w:rPr>
              <w:t xml:space="preserve">н қалай қорғ</w:t>
            </w:r>
            <w:r>
              <w:rPr>
                <w:rFonts w:ascii="Times New Roman" w:hAnsi="Times New Roman" w:cs="Times New Roman"/>
                <w:sz w:val="28"/>
                <w:szCs w:val="28"/>
              </w:rPr>
              <w:t xml:space="preserve">ану</w:t>
            </w:r>
            <w:r>
              <w:rPr>
                <w:rFonts w:ascii="Times New Roman" w:hAnsi="Times New Roman" w:cs="Times New Roman"/>
                <w:sz w:val="28"/>
                <w:szCs w:val="28"/>
              </w:rPr>
              <w:t xml:space="preserve">ға болады?</w:t>
            </w:r>
            <w:r/>
          </w:p>
        </w:tc>
        <w:tc>
          <w:tcPr>
            <w:tcW w:w="12333"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1) Егер </w:t>
            </w:r>
            <w:r>
              <w:rPr>
                <w:rFonts w:ascii="Times New Roman" w:hAnsi="Times New Roman" w:cs="Times New Roman"/>
                <w:sz w:val="28"/>
                <w:szCs w:val="28"/>
              </w:rPr>
              <w:t xml:space="preserve">алая</w:t>
            </w:r>
            <w:r>
              <w:rPr>
                <w:rFonts w:ascii="Times New Roman" w:hAnsi="Times New Roman" w:cs="Times New Roman"/>
                <w:sz w:val="28"/>
                <w:szCs w:val="28"/>
              </w:rPr>
              <w:t xml:space="preserve">қтар «банк қауіпсіздік қызметінен» қоңырау шалса:</w:t>
            </w:r>
            <w:r/>
          </w:p>
          <w:p>
            <w:pPr>
              <w:rPr>
                <w:rFonts w:ascii="Times New Roman" w:hAnsi="Times New Roman" w:cs="Times New Roman"/>
                <w:sz w:val="28"/>
                <w:szCs w:val="28"/>
              </w:rPr>
            </w:pPr>
            <w:r>
              <w:rPr>
                <w:rFonts w:ascii="Times New Roman" w:hAnsi="Times New Roman" w:cs="Times New Roman"/>
                <w:sz w:val="28"/>
                <w:szCs w:val="28"/>
              </w:rPr>
              <w:t xml:space="preserve"> - диалогқа түспеңіз және телефон тұ</w:t>
            </w:r>
            <w:r>
              <w:rPr>
                <w:rFonts w:ascii="Times New Roman" w:hAnsi="Times New Roman" w:cs="Times New Roman"/>
                <w:sz w:val="28"/>
                <w:szCs w:val="28"/>
              </w:rPr>
              <w:t xml:space="preserve">т</w:t>
            </w:r>
            <w:r>
              <w:rPr>
                <w:rFonts w:ascii="Times New Roman" w:hAnsi="Times New Roman" w:cs="Times New Roman"/>
                <w:sz w:val="28"/>
                <w:szCs w:val="28"/>
              </w:rPr>
              <w:t xml:space="preserve">қасын қойыңыз;</w:t>
            </w:r>
            <w:r/>
          </w:p>
          <w:p>
            <w:pPr>
              <w:rPr>
                <w:rFonts w:ascii="Times New Roman" w:hAnsi="Times New Roman" w:cs="Times New Roman"/>
                <w:sz w:val="28"/>
                <w:szCs w:val="28"/>
              </w:rPr>
            </w:pPr>
            <w:r>
              <w:rPr>
                <w:rFonts w:ascii="Times New Roman" w:hAnsi="Times New Roman" w:cs="Times New Roman"/>
                <w:sz w:val="28"/>
                <w:szCs w:val="28"/>
              </w:rPr>
              <w:t xml:space="preserve">- ешқашан құпия сөздерді, SMS-кодтарды, пин-кодтарды немесе CVV/CVC-кодтарды айтпаңыз;</w:t>
            </w:r>
            <w:r/>
          </w:p>
          <w:p>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kk-KZ"/>
              </w:rPr>
              <w:t xml:space="preserve">қ</w:t>
            </w:r>
            <w:r>
              <w:rPr>
                <w:rFonts w:ascii="Times New Roman" w:hAnsi="Times New Roman" w:cs="Times New Roman"/>
                <w:sz w:val="28"/>
                <w:szCs w:val="28"/>
              </w:rPr>
              <w:t xml:space="preserve">оңырауды аяқтап, шоттарды тек ресми банк қосымшалары арқылы тексеріңіз.</w:t>
            </w:r>
            <w:r/>
          </w:p>
          <w:p>
            <w:pPr>
              <w:rPr>
                <w:rFonts w:ascii="Times New Roman" w:hAnsi="Times New Roman" w:cs="Times New Roman"/>
                <w:sz w:val="28"/>
                <w:szCs w:val="28"/>
              </w:rPr>
            </w:pPr>
            <w:r>
              <w:rPr>
                <w:rFonts w:ascii="Times New Roman" w:hAnsi="Times New Roman" w:cs="Times New Roman"/>
                <w:sz w:val="28"/>
                <w:szCs w:val="28"/>
              </w:rPr>
              <w:t xml:space="preserve">2) Егер алаяқтар өз нөмі</w:t>
            </w:r>
            <w:r>
              <w:rPr>
                <w:rFonts w:ascii="Times New Roman" w:hAnsi="Times New Roman" w:cs="Times New Roman"/>
                <w:sz w:val="28"/>
                <w:szCs w:val="28"/>
              </w:rPr>
              <w:t xml:space="preserve">р</w:t>
            </w:r>
            <w:r>
              <w:rPr>
                <w:rFonts w:ascii="Times New Roman" w:hAnsi="Times New Roman" w:cs="Times New Roman"/>
                <w:sz w:val="28"/>
                <w:szCs w:val="28"/>
              </w:rPr>
              <w:t xml:space="preserve">ін сіздің жақындарыңыздың нақты нөміріне ауыстырып, жедел мәселені шешу үшін ақша аударуды сұраса:</w:t>
            </w:r>
            <w:r/>
          </w:p>
          <w:p>
            <w:pPr>
              <w:rPr>
                <w:rFonts w:ascii="Times New Roman" w:hAnsi="Times New Roman" w:cs="Times New Roman"/>
                <w:sz w:val="28"/>
                <w:szCs w:val="28"/>
              </w:rPr>
            </w:pPr>
            <w:r>
              <w:rPr>
                <w:rFonts w:ascii="Times New Roman" w:hAnsi="Times New Roman" w:cs="Times New Roman"/>
                <w:sz w:val="28"/>
                <w:szCs w:val="28"/>
              </w:rPr>
              <w:t xml:space="preserve">- саспаңыз жә</w:t>
            </w:r>
            <w:r>
              <w:rPr>
                <w:rFonts w:ascii="Times New Roman" w:hAnsi="Times New Roman" w:cs="Times New Roman"/>
                <w:sz w:val="28"/>
                <w:szCs w:val="28"/>
              </w:rPr>
              <w:t xml:space="preserve">не</w:t>
            </w:r>
            <w:r>
              <w:rPr>
                <w:rFonts w:ascii="Times New Roman" w:hAnsi="Times New Roman" w:cs="Times New Roman"/>
                <w:sz w:val="28"/>
                <w:szCs w:val="28"/>
              </w:rPr>
              <w:t xml:space="preserve"> ақша жібермеңіз;</w:t>
            </w:r>
            <w:r/>
          </w:p>
          <w:p>
            <w:pPr>
              <w:rPr>
                <w:rFonts w:ascii="Times New Roman" w:hAnsi="Times New Roman" w:cs="Times New Roman"/>
                <w:sz w:val="28"/>
                <w:szCs w:val="28"/>
              </w:rPr>
            </w:pPr>
            <w:r>
              <w:rPr>
                <w:rFonts w:ascii="Times New Roman" w:hAnsi="Times New Roman" w:cs="Times New Roman"/>
                <w:sz w:val="28"/>
                <w:szCs w:val="28"/>
              </w:rPr>
              <w:t xml:space="preserve">- тікелей жақындарыңызбен байланысыңыз;</w:t>
            </w:r>
            <w:r/>
          </w:p>
          <w:p>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полиция</w:t>
            </w:r>
            <w:r>
              <w:rPr>
                <w:rFonts w:ascii="Times New Roman" w:hAnsi="Times New Roman" w:cs="Times New Roman"/>
                <w:sz w:val="28"/>
                <w:szCs w:val="28"/>
              </w:rPr>
              <w:t xml:space="preserve">ға жүгініңіз.</w:t>
            </w:r>
            <w:r/>
          </w:p>
          <w:p>
            <w:pPr>
              <w:rPr>
                <w:rFonts w:ascii="Times New Roman" w:hAnsi="Times New Roman" w:cs="Times New Roman"/>
                <w:sz w:val="28"/>
                <w:szCs w:val="28"/>
              </w:rPr>
            </w:pPr>
            <w:r>
              <w:rPr>
                <w:rFonts w:ascii="Times New Roman" w:hAnsi="Times New Roman" w:cs="Times New Roman"/>
                <w:sz w:val="28"/>
                <w:szCs w:val="28"/>
              </w:rPr>
              <w:t xml:space="preserve">3) Егер әлеуметтік желілерде немесе </w:t>
            </w:r>
            <w:r>
              <w:rPr>
                <w:rFonts w:ascii="Times New Roman" w:hAnsi="Times New Roman" w:cs="Times New Roman"/>
                <w:sz w:val="28"/>
                <w:szCs w:val="28"/>
              </w:rPr>
              <w:t xml:space="preserve">телефон</w:t>
            </w:r>
            <w:r>
              <w:rPr>
                <w:rFonts w:ascii="Times New Roman" w:hAnsi="Times New Roman" w:cs="Times New Roman"/>
                <w:sz w:val="28"/>
                <w:szCs w:val="28"/>
              </w:rPr>
              <w:t xml:space="preserve">ға бейтаныс нөмірлерден ақша, сыйлық немесе басқа пайда алу туралы хабарлама келсе:</w:t>
            </w:r>
            <w:r/>
          </w:p>
          <w:p>
            <w:pPr>
              <w:rPr>
                <w:rFonts w:ascii="Times New Roman" w:hAnsi="Times New Roman" w:cs="Times New Roman"/>
                <w:sz w:val="28"/>
                <w:szCs w:val="28"/>
              </w:rPr>
            </w:pPr>
            <w:r>
              <w:rPr>
                <w:rFonts w:ascii="Times New Roman" w:hAnsi="Times New Roman" w:cs="Times New Roman"/>
                <w:sz w:val="28"/>
                <w:szCs w:val="28"/>
              </w:rPr>
              <w:t xml:space="preserve">- хабарламалардағы сілтемелерге өтпеңіз;</w:t>
            </w:r>
            <w:r/>
          </w:p>
          <w:p>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хабарламалар</w:t>
            </w:r>
            <w:r>
              <w:rPr>
                <w:rFonts w:ascii="Times New Roman" w:hAnsi="Times New Roman" w:cs="Times New Roman"/>
                <w:sz w:val="28"/>
                <w:szCs w:val="28"/>
              </w:rPr>
              <w:t xml:space="preserve">ға жауап бермеңіз және өтініштерді орындамаңыз;</w:t>
            </w:r>
            <w:r/>
          </w:p>
          <w:p>
            <w:pPr>
              <w:rPr>
                <w:rFonts w:ascii="Times New Roman" w:hAnsi="Times New Roman" w:cs="Times New Roman"/>
                <w:sz w:val="28"/>
                <w:szCs w:val="28"/>
              </w:rPr>
            </w:pPr>
            <w:r>
              <w:rPr>
                <w:rFonts w:ascii="Times New Roman" w:hAnsi="Times New Roman" w:cs="Times New Roman"/>
                <w:sz w:val="28"/>
                <w:szCs w:val="28"/>
              </w:rPr>
              <w:t xml:space="preserve">- интернетке қосылатын барлық құрылғыларың</w:t>
            </w:r>
            <w:r>
              <w:rPr>
                <w:rFonts w:ascii="Times New Roman" w:hAnsi="Times New Roman" w:cs="Times New Roman"/>
                <w:sz w:val="28"/>
                <w:szCs w:val="28"/>
              </w:rPr>
              <w:t xml:space="preserve">ыз</w:t>
            </w:r>
            <w:r>
              <w:rPr>
                <w:rFonts w:ascii="Times New Roman" w:hAnsi="Times New Roman" w:cs="Times New Roman"/>
                <w:sz w:val="28"/>
                <w:szCs w:val="28"/>
              </w:rPr>
              <w:t xml:space="preserve">ға антивирус орнатыңыз.</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gridSpan w:val="2"/>
            <w:tcW w:w="3118"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Жеке деректерді қалай қорғ</w:t>
            </w:r>
            <w:r>
              <w:rPr>
                <w:rFonts w:ascii="Times New Roman" w:hAnsi="Times New Roman" w:cs="Times New Roman"/>
                <w:sz w:val="28"/>
                <w:szCs w:val="28"/>
              </w:rPr>
              <w:t xml:space="preserve">ау</w:t>
            </w:r>
            <w:r>
              <w:rPr>
                <w:rFonts w:ascii="Times New Roman" w:hAnsi="Times New Roman" w:cs="Times New Roman"/>
                <w:sz w:val="28"/>
                <w:szCs w:val="28"/>
              </w:rPr>
              <w:t xml:space="preserve">ға болады?</w:t>
            </w:r>
            <w:r/>
          </w:p>
        </w:tc>
        <w:tc>
          <w:tcPr>
            <w:tcW w:w="12333"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Жеке деректерді қорғау үшін алты </w:t>
            </w:r>
            <w:r>
              <w:rPr>
                <w:rFonts w:ascii="Times New Roman" w:hAnsi="Times New Roman" w:cs="Times New Roman"/>
                <w:sz w:val="28"/>
                <w:szCs w:val="28"/>
              </w:rPr>
              <w:t xml:space="preserve">ай</w:t>
            </w:r>
            <w:r>
              <w:rPr>
                <w:rFonts w:ascii="Times New Roman" w:hAnsi="Times New Roman" w:cs="Times New Roman"/>
                <w:sz w:val="28"/>
                <w:szCs w:val="28"/>
              </w:rPr>
              <w:t xml:space="preserve">ға</w:t>
            </w:r>
            <w:r>
              <w:rPr>
                <w:rFonts w:ascii="Times New Roman" w:hAnsi="Times New Roman" w:cs="Times New Roman"/>
                <w:sz w:val="28"/>
                <w:szCs w:val="28"/>
              </w:rPr>
              <w:t xml:space="preserve"> несие және микронесиелерді р</w:t>
            </w:r>
            <w:r>
              <w:rPr>
                <w:rFonts w:ascii="Times New Roman" w:hAnsi="Times New Roman" w:cs="Times New Roman"/>
                <w:sz w:val="28"/>
                <w:szCs w:val="28"/>
                <w:lang w:val="kk-KZ"/>
              </w:rPr>
              <w:t xml:space="preserve">е</w:t>
            </w:r>
            <w:r>
              <w:rPr>
                <w:rFonts w:ascii="Times New Roman" w:hAnsi="Times New Roman" w:cs="Times New Roman"/>
                <w:sz w:val="28"/>
                <w:szCs w:val="28"/>
              </w:rPr>
              <w:t xml:space="preserve">сімдеуге тыйым салуға болады. Ол үшін eGov mobile немесе eGov.kz арқылы өтініш беріңіз. Мұндай шектеуді автоматты түрде алып </w:t>
            </w:r>
            <w:r>
              <w:rPr>
                <w:rFonts w:ascii="Times New Roman" w:hAnsi="Times New Roman" w:cs="Times New Roman"/>
                <w:sz w:val="28"/>
                <w:szCs w:val="28"/>
              </w:rPr>
              <w:t xml:space="preserve">тастау</w:t>
            </w:r>
            <w:r>
              <w:rPr>
                <w:rFonts w:ascii="Times New Roman" w:hAnsi="Times New Roman" w:cs="Times New Roman"/>
                <w:sz w:val="28"/>
                <w:szCs w:val="28"/>
              </w:rPr>
              <w:t xml:space="preserve">ға болады.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gridSpan w:val="2"/>
            <w:tcW w:w="3118"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lang w:val="kk-KZ"/>
              </w:rPr>
              <w:t xml:space="preserve">Егер ж</w:t>
            </w:r>
            <w:r>
              <w:rPr>
                <w:rFonts w:ascii="Times New Roman" w:hAnsi="Times New Roman" w:cs="Times New Roman"/>
                <w:sz w:val="28"/>
                <w:szCs w:val="28"/>
              </w:rPr>
              <w:t xml:space="preserve">еке деректер келісім</w:t>
            </w:r>
            <w:r>
              <w:rPr>
                <w:rFonts w:ascii="Times New Roman" w:hAnsi="Times New Roman" w:cs="Times New Roman"/>
                <w:sz w:val="28"/>
                <w:szCs w:val="28"/>
                <w:lang w:val="kk-KZ"/>
              </w:rPr>
              <w:t xml:space="preserve">і</w:t>
            </w:r>
            <w:r>
              <w:rPr>
                <w:rFonts w:ascii="Times New Roman" w:hAnsi="Times New Roman" w:cs="Times New Roman"/>
                <w:sz w:val="28"/>
                <w:szCs w:val="28"/>
              </w:rPr>
              <w:t xml:space="preserve">сіз интернетте жарияланған жағдайда не істеу керек?</w:t>
            </w:r>
            <w:r/>
          </w:p>
        </w:tc>
        <w:tc>
          <w:tcPr>
            <w:tcW w:w="12333"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Қ</w:t>
            </w:r>
            <w:r>
              <w:rPr>
                <w:rFonts w:ascii="Times New Roman" w:hAnsi="Times New Roman" w:cs="Times New Roman"/>
                <w:sz w:val="28"/>
                <w:szCs w:val="28"/>
              </w:rPr>
              <w:t xml:space="preserve">Р</w:t>
            </w:r>
            <w:r>
              <w:rPr>
                <w:rFonts w:ascii="Times New Roman" w:hAnsi="Times New Roman" w:cs="Times New Roman"/>
                <w:sz w:val="28"/>
                <w:szCs w:val="28"/>
              </w:rPr>
              <w:t xml:space="preserve"> Цифрлық даму, инновациялар және аэроғарыш өнеркәсібі министрлігінің Ақпараттық қауіпсіздік комитетіне kib@mdai.gov.kz электрондық поштасына хат жазып немесе 8 (7172) 74-99-80 нөміріне хабарласуға болады.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gridSpan w:val="2"/>
            <w:tcW w:w="3118"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Мемлекеттік реестрде сақталған жеке деректердегі қателікті анықтаған жағдайда не істеу </w:t>
            </w:r>
            <w:r>
              <w:rPr>
                <w:rFonts w:ascii="Times New Roman" w:hAnsi="Times New Roman" w:cs="Times New Roman"/>
                <w:sz w:val="28"/>
                <w:szCs w:val="28"/>
                <w:lang w:val="kk-KZ"/>
              </w:rPr>
              <w:t xml:space="preserve">қажет</w:t>
            </w:r>
            <w:r>
              <w:rPr>
                <w:rFonts w:ascii="Times New Roman" w:hAnsi="Times New Roman" w:cs="Times New Roman"/>
                <w:sz w:val="28"/>
                <w:szCs w:val="28"/>
              </w:rPr>
              <w:t xml:space="preserve">?</w:t>
            </w:r>
            <w:r/>
          </w:p>
        </w:tc>
        <w:tc>
          <w:tcPr>
            <w:tcW w:w="12333"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lang w:val="kk-KZ"/>
              </w:rPr>
              <w:t xml:space="preserve">Сіз тиісті </w:t>
            </w:r>
            <w:r>
              <w:rPr>
                <w:rFonts w:ascii="Times New Roman" w:hAnsi="Times New Roman" w:cs="Times New Roman"/>
                <w:sz w:val="28"/>
                <w:szCs w:val="28"/>
              </w:rPr>
              <w:t xml:space="preserve">мемлекеттік органға (мысалы, АХАЖ, </w:t>
            </w:r>
            <w:r>
              <w:rPr>
                <w:rFonts w:ascii="Times New Roman" w:hAnsi="Times New Roman" w:cs="Times New Roman"/>
                <w:sz w:val="28"/>
                <w:szCs w:val="28"/>
                <w:lang w:val="kk-KZ"/>
              </w:rPr>
              <w:t xml:space="preserve">төлқұжат </w:t>
            </w:r>
            <w:r>
              <w:rPr>
                <w:rFonts w:ascii="Times New Roman" w:hAnsi="Times New Roman" w:cs="Times New Roman"/>
                <w:sz w:val="28"/>
                <w:szCs w:val="28"/>
              </w:rPr>
              <w:t xml:space="preserve">бөлімі немесе са</w:t>
            </w:r>
            <w:r>
              <w:rPr>
                <w:rFonts w:ascii="Times New Roman" w:hAnsi="Times New Roman" w:cs="Times New Roman"/>
                <w:sz w:val="28"/>
                <w:szCs w:val="28"/>
              </w:rPr>
              <w:t xml:space="preserve">лық инспекциясы) жеке деректер</w:t>
            </w:r>
            <w:r>
              <w:rPr>
                <w:rFonts w:ascii="Times New Roman" w:hAnsi="Times New Roman" w:cs="Times New Roman"/>
                <w:sz w:val="28"/>
                <w:szCs w:val="28"/>
                <w:lang w:val="kk-KZ"/>
              </w:rPr>
              <w:t xml:space="preserve">ге</w:t>
            </w:r>
            <w:r>
              <w:rPr>
                <w:rFonts w:ascii="Times New Roman" w:hAnsi="Times New Roman" w:cs="Times New Roman"/>
                <w:sz w:val="28"/>
                <w:szCs w:val="28"/>
              </w:rPr>
              <w:t xml:space="preserve"> түзету</w:t>
            </w:r>
            <w:r>
              <w:rPr>
                <w:rFonts w:ascii="Times New Roman" w:hAnsi="Times New Roman" w:cs="Times New Roman"/>
                <w:sz w:val="28"/>
                <w:szCs w:val="28"/>
                <w:lang w:val="kk-KZ"/>
              </w:rPr>
              <w:t xml:space="preserve">лер енгізу </w:t>
            </w:r>
            <w:r>
              <w:rPr>
                <w:rFonts w:ascii="Times New Roman" w:hAnsi="Times New Roman" w:cs="Times New Roman"/>
                <w:sz w:val="28"/>
                <w:szCs w:val="28"/>
              </w:rPr>
              <w:t xml:space="preserve">туралы жазбаша өтініш</w:t>
            </w:r>
            <w:r>
              <w:rPr>
                <w:rFonts w:ascii="Times New Roman" w:hAnsi="Times New Roman" w:cs="Times New Roman"/>
                <w:sz w:val="28"/>
                <w:szCs w:val="28"/>
                <w:lang w:val="kk-KZ"/>
              </w:rPr>
              <w:t xml:space="preserve">пен жүгінуіңіз керек</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Дұрыс деректерді растайтын құжаттарды ұсыну қажет. Егер қ</w:t>
            </w:r>
            <w:r>
              <w:rPr>
                <w:rFonts w:ascii="Times New Roman" w:hAnsi="Times New Roman" w:cs="Times New Roman"/>
                <w:sz w:val="28"/>
                <w:szCs w:val="28"/>
              </w:rPr>
              <w:t xml:space="preserve">ате түзетілме</w:t>
            </w:r>
            <w:r>
              <w:rPr>
                <w:rFonts w:ascii="Times New Roman" w:hAnsi="Times New Roman" w:cs="Times New Roman"/>
                <w:sz w:val="28"/>
                <w:szCs w:val="28"/>
                <w:lang w:val="kk-KZ"/>
              </w:rPr>
              <w:t xml:space="preserve">се, </w:t>
            </w:r>
            <w:r>
              <w:rPr>
                <w:rFonts w:ascii="Times New Roman" w:hAnsi="Times New Roman" w:cs="Times New Roman"/>
                <w:sz w:val="28"/>
                <w:szCs w:val="28"/>
              </w:rPr>
              <w:t xml:space="preserve">жоғары </w:t>
            </w:r>
            <w:r>
              <w:rPr>
                <w:rFonts w:ascii="Times New Roman" w:hAnsi="Times New Roman" w:cs="Times New Roman"/>
                <w:sz w:val="28"/>
                <w:szCs w:val="28"/>
                <w:lang w:val="kk-KZ"/>
              </w:rPr>
              <w:t xml:space="preserve">тұрған </w:t>
            </w:r>
            <w:r>
              <w:rPr>
                <w:rFonts w:ascii="Times New Roman" w:hAnsi="Times New Roman" w:cs="Times New Roman"/>
                <w:sz w:val="28"/>
                <w:szCs w:val="28"/>
              </w:rPr>
              <w:t xml:space="preserve">органға жүгін</w:t>
            </w:r>
            <w:r>
              <w:rPr>
                <w:rFonts w:ascii="Times New Roman" w:hAnsi="Times New Roman" w:cs="Times New Roman"/>
                <w:sz w:val="28"/>
                <w:szCs w:val="28"/>
                <w:lang w:val="kk-KZ"/>
              </w:rPr>
              <w:t xml:space="preserve">е аласыз</w:t>
            </w:r>
            <w:r>
              <w:rPr>
                <w:rFonts w:ascii="Times New Roman" w:hAnsi="Times New Roman" w:cs="Times New Roman"/>
                <w:sz w:val="28"/>
                <w:szCs w:val="28"/>
              </w:rPr>
              <w:t xml:space="preserve">.</w:t>
            </w:r>
            <w:r/>
          </w:p>
        </w:tc>
      </w:tr>
      <w:tr>
        <w:trPr/>
        <w:tc>
          <w:tcPr>
            <w:gridSpan w:val="4"/>
            <w:tcW w:w="16444" w:type="dxa"/>
            <w:textDirection w:val="lrTb"/>
            <w:noWrap w:val="false"/>
          </w:tcPr>
          <w:p>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w:t>
            </w:r>
            <w:r>
              <w:rPr>
                <w:rFonts w:ascii="Times New Roman" w:hAnsi="Times New Roman" w:cs="Times New Roman"/>
                <w:b/>
                <w:sz w:val="28"/>
                <w:szCs w:val="28"/>
              </w:rPr>
              <w:t xml:space="preserve">өлім:</w:t>
            </w: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Әлеуметтік</w:t>
            </w: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қамтамасыз ету </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Көпбалалы отбасыларға арналған жәрдемақыны </w:t>
            </w:r>
            <w:r>
              <w:rPr>
                <w:rFonts w:ascii="Times New Roman" w:hAnsi="Times New Roman" w:cs="Times New Roman"/>
                <w:sz w:val="28"/>
                <w:szCs w:val="28"/>
                <w:lang w:val="kk-KZ"/>
              </w:rPr>
              <w:t xml:space="preserve">алуға </w:t>
            </w:r>
            <w:r>
              <w:rPr>
                <w:rFonts w:ascii="Times New Roman" w:hAnsi="Times New Roman" w:cs="Times New Roman"/>
                <w:sz w:val="28"/>
                <w:szCs w:val="28"/>
                <w:lang w:val="kk-KZ"/>
              </w:rPr>
              <w:t xml:space="preserve">кімдер </w:t>
            </w:r>
            <w:r>
              <w:rPr>
                <w:rFonts w:ascii="Times New Roman" w:hAnsi="Times New Roman" w:cs="Times New Roman"/>
                <w:sz w:val="28"/>
                <w:szCs w:val="28"/>
                <w:lang w:val="kk-KZ"/>
              </w:rPr>
              <w:t xml:space="preserve">құқылы</w:t>
            </w:r>
            <w:r>
              <w:rPr>
                <w:rFonts w:ascii="Times New Roman" w:hAnsi="Times New Roman" w:cs="Times New Roman"/>
                <w:sz w:val="28"/>
                <w:szCs w:val="28"/>
                <w:lang w:val="kk-KZ"/>
              </w:rPr>
              <w:t xml:space="preserve">?</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Төрт және одан да көп бірге тұратын балалары бар отбасылар жәрдемақы алуға құқылы, олардың қатарына мыналар жатады:</w:t>
            </w:r>
            <w:r/>
          </w:p>
          <w:p>
            <w:pPr>
              <w:pStyle w:val="703"/>
              <w:numPr>
                <w:ilvl w:val="0"/>
                <w:numId w:val="14"/>
              </w:numPr>
              <w:ind w:left="175" w:hanging="142"/>
              <w:rPr>
                <w:rFonts w:ascii="Times New Roman" w:hAnsi="Times New Roman" w:cs="Times New Roman"/>
                <w:sz w:val="28"/>
                <w:szCs w:val="28"/>
                <w:lang w:val="kk-KZ"/>
              </w:rPr>
            </w:pPr>
            <w:r>
              <w:rPr>
                <w:rFonts w:ascii="Times New Roman" w:hAnsi="Times New Roman" w:cs="Times New Roman"/>
                <w:sz w:val="28"/>
                <w:szCs w:val="28"/>
                <w:lang w:val="kk-KZ"/>
              </w:rPr>
              <w:t xml:space="preserve">кәмелетке толмаған балалар;</w:t>
            </w:r>
            <w:r/>
          </w:p>
          <w:p>
            <w:pPr>
              <w:pStyle w:val="703"/>
              <w:numPr>
                <w:ilvl w:val="0"/>
                <w:numId w:val="14"/>
              </w:numPr>
              <w:ind w:left="175" w:hanging="142"/>
              <w:rPr>
                <w:rFonts w:ascii="Times New Roman" w:hAnsi="Times New Roman" w:cs="Times New Roman"/>
                <w:sz w:val="28"/>
                <w:szCs w:val="28"/>
                <w:lang w:val="kk-KZ"/>
              </w:rPr>
            </w:pPr>
            <w:r>
              <w:rPr>
                <w:rFonts w:ascii="Times New Roman" w:hAnsi="Times New Roman" w:cs="Times New Roman"/>
                <w:sz w:val="28"/>
                <w:szCs w:val="28"/>
                <w:lang w:val="kk-KZ"/>
              </w:rPr>
              <w:t xml:space="preserve">күндізгі бөлімде білім беру бағдарламалары бойынша (мектеп, колледж, университет) оқитын 18 жастан асқан балалар (оқу аяқталғанға дейін).</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Баланы мектепке дейінгі ұйымға </w:t>
            </w:r>
            <w:r>
              <w:rPr>
                <w:rFonts w:ascii="Times New Roman" w:hAnsi="Times New Roman" w:cs="Times New Roman"/>
                <w:sz w:val="28"/>
                <w:szCs w:val="28"/>
                <w:lang w:val="kk-KZ"/>
              </w:rPr>
              <w:t xml:space="preserve">қабылдау </w:t>
            </w:r>
            <w:r>
              <w:rPr>
                <w:rFonts w:ascii="Times New Roman" w:hAnsi="Times New Roman" w:cs="Times New Roman"/>
                <w:sz w:val="28"/>
                <w:szCs w:val="28"/>
                <w:lang w:val="kk-KZ"/>
              </w:rPr>
              <w:t xml:space="preserve">үшін</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қалай алуға болады?</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Балаларды мектепке дейінгі ұйымдарға үшін жолдамаларды беру https://indigo24.kz автоматтандырылған жүйесі арқылы жүзеге асырылады. Ата-аналар өз баласының ЖСН енгізу арқылы жолдаманы өз бетінше ала алады. </w:t>
            </w:r>
            <w:r>
              <w:rPr>
                <w:rFonts w:ascii="Times New Roman" w:hAnsi="Times New Roman" w:cs="Times New Roman"/>
                <w:sz w:val="28"/>
                <w:szCs w:val="28"/>
                <w:lang w:val="kk-KZ"/>
              </w:rPr>
              <w:t xml:space="preserve">Басымдықты қолжетімділік ашылған өтініш берушілер бос органдар туралы ақпаратты қарап, егер қазығушылық танытса, өздері таңдаған мектепке дейінгі ұйымға қабылдау үшін электрондық жолдаманы өз бетінше алады.  </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Мүгедектік санаты болған жағдайда мемлекеттік қызметтерді үйде қалай алуға болады?</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1 және 2-топтағы мүгедектігі бар азама</w:t>
            </w:r>
            <w:r>
              <w:rPr>
                <w:rFonts w:ascii="Times New Roman" w:hAnsi="Times New Roman" w:cs="Times New Roman"/>
                <w:sz w:val="28"/>
                <w:szCs w:val="28"/>
                <w:lang w:val="kk-KZ"/>
              </w:rPr>
              <w:t xml:space="preserve">ттар мемлекеттік қызметтерді алу үшін 1414 нөміріне тегін қоңырау шалып, өтінім қалдыра алады. Өтінімде өз аты-жөні, қажетті мемлекеттік қызметтің атауы, байланыс телефондарын (туыстарының, көршілерінің, әлеуметтік қызметкерлердің және т.б.) көрсету қажет.</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Тегін медициналық көмекті кімдер ала алады?</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Республикасының азаматтары, қандастар, босқындар, Қазақстан Республикасының аумағында тұрақты тұратын шетелдіктер мен азаматтығы жоқ тұлғалар мемлекеттік кепілдендірілге</w:t>
            </w:r>
            <w:r>
              <w:rPr>
                <w:rFonts w:ascii="Times New Roman" w:hAnsi="Times New Roman" w:cs="Times New Roman"/>
                <w:sz w:val="28"/>
                <w:szCs w:val="28"/>
                <w:lang w:val="kk-KZ"/>
              </w:rPr>
              <w:t xml:space="preserve">н тегін медициналық көмекті</w:t>
            </w:r>
            <w:r>
              <w:rPr>
                <w:rFonts w:ascii="Times New Roman" w:hAnsi="Times New Roman" w:cs="Times New Roman"/>
                <w:sz w:val="28"/>
                <w:szCs w:val="28"/>
                <w:lang w:val="kk-KZ"/>
              </w:rPr>
              <w:t xml:space="preserve"> (ТМККК) </w:t>
            </w:r>
            <w:r>
              <w:rPr>
                <w:rFonts w:ascii="Times New Roman" w:hAnsi="Times New Roman" w:cs="Times New Roman"/>
                <w:sz w:val="28"/>
                <w:szCs w:val="28"/>
                <w:lang w:val="kk-KZ"/>
              </w:rPr>
              <w:t xml:space="preserve">шеңберінде</w:t>
            </w:r>
            <w:r>
              <w:rPr>
                <w:rFonts w:ascii="Times New Roman" w:hAnsi="Times New Roman" w:cs="Times New Roman"/>
                <w:sz w:val="28"/>
                <w:szCs w:val="28"/>
                <w:lang w:val="kk-KZ"/>
              </w:rPr>
              <w:t xml:space="preserve"> тегін алуға құқылы.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Емхана</w:t>
            </w:r>
            <w:r>
              <w:rPr>
                <w:rFonts w:ascii="Times New Roman" w:hAnsi="Times New Roman" w:cs="Times New Roman"/>
                <w:sz w:val="28"/>
                <w:szCs w:val="28"/>
                <w:lang w:val="kk-KZ"/>
              </w:rPr>
              <w:t xml:space="preserve">ға қалай тіркелуге болады?</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Сіз тұрақты немесе уақытша тұрғылықты жеріңіз бойынша әкімшілік-аумақтық бірлік шегінде алғашқы медициналық-санитарлық көмек (МСАҚ) көрсететін ұйымды еркін таңдау құқығын ескере отырып, </w:t>
            </w:r>
            <w:r>
              <w:rPr>
                <w:rFonts w:ascii="Times New Roman" w:hAnsi="Times New Roman" w:cs="Times New Roman"/>
                <w:sz w:val="28"/>
                <w:szCs w:val="28"/>
                <w:lang w:val="kk-KZ"/>
              </w:rPr>
              <w:t xml:space="preserve">емхана</w:t>
            </w:r>
            <w:r>
              <w:rPr>
                <w:rFonts w:ascii="Times New Roman" w:hAnsi="Times New Roman" w:cs="Times New Roman"/>
                <w:sz w:val="28"/>
                <w:szCs w:val="28"/>
                <w:lang w:val="kk-KZ"/>
              </w:rPr>
              <w:t xml:space="preserve">ға тіркеле аласыз.</w:t>
            </w:r>
            <w:r/>
          </w:p>
          <w:p>
            <w:pPr>
              <w:rPr>
                <w:rFonts w:ascii="Times New Roman" w:hAnsi="Times New Roman" w:cs="Times New Roman"/>
                <w:sz w:val="28"/>
                <w:szCs w:val="28"/>
                <w:lang w:val="en-US"/>
              </w:rPr>
            </w:pPr>
            <w:r>
              <w:rPr>
                <w:rFonts w:ascii="Times New Roman" w:hAnsi="Times New Roman" w:cs="Times New Roman"/>
                <w:sz w:val="28"/>
                <w:szCs w:val="28"/>
                <w:lang w:val="kk-KZ"/>
              </w:rPr>
              <w:t xml:space="preserve">Емханаға</w:t>
            </w:r>
            <w:r>
              <w:rPr>
                <w:rFonts w:ascii="Times New Roman" w:hAnsi="Times New Roman" w:cs="Times New Roman"/>
                <w:sz w:val="28"/>
                <w:szCs w:val="28"/>
                <w:lang w:val="kk-KZ"/>
              </w:rPr>
              <w:t xml:space="preserve"> тіркелу онлайн түрде электрондық үкімет порталы арқылы жүзеге асырылады.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en-US"/>
              </w:rPr>
            </w:pPr>
            <w:r>
              <w:rPr>
                <w:rFonts w:ascii="Times New Roman" w:hAnsi="Times New Roman" w:cs="Times New Roman"/>
                <w:sz w:val="28"/>
                <w:szCs w:val="28"/>
                <w:lang w:val="en-US"/>
              </w:rPr>
              <w:t xml:space="preserve">Мемлекеттік тұрғын үй қорынан тұрғын үйге мұқтаж деп кімдер танылады?</w:t>
            </w:r>
            <w:r/>
          </w:p>
        </w:tc>
        <w:tc>
          <w:tcPr>
            <w:gridSpan w:val="2"/>
            <w:tcW w:w="12474" w:type="dxa"/>
            <w:textDirection w:val="lrTb"/>
            <w:noWrap w:val="false"/>
          </w:tcPr>
          <w:p>
            <w:pPr>
              <w:rPr>
                <w:rFonts w:ascii="Times New Roman" w:hAnsi="Times New Roman" w:cs="Times New Roman"/>
                <w:sz w:val="28"/>
                <w:szCs w:val="28"/>
                <w:lang w:val="en-US"/>
              </w:rPr>
            </w:pPr>
            <w:r>
              <w:rPr>
                <w:rFonts w:ascii="Times New Roman" w:hAnsi="Times New Roman" w:cs="Times New Roman"/>
                <w:sz w:val="28"/>
                <w:szCs w:val="28"/>
                <w:lang w:val="en-US"/>
              </w:rPr>
              <w:t xml:space="preserve">Қазақстан Республикасының азаматтары коммуналдық тұрғын үй қорынан тұрғын үйі болмаған жағдайда келесі шарттарға сәйкес мемлекеттік тұрғын үй қорынан тұрғын үйге мұқтаж деп танылады:</w:t>
            </w:r>
            <w:r/>
          </w:p>
          <w:p>
            <w:pPr>
              <w:pStyle w:val="703"/>
              <w:numPr>
                <w:ilvl w:val="0"/>
                <w:numId w:val="22"/>
              </w:numPr>
              <w:ind w:left="317" w:hanging="317"/>
              <w:rPr>
                <w:rFonts w:ascii="Times New Roman" w:hAnsi="Times New Roman" w:cs="Times New Roman"/>
                <w:sz w:val="28"/>
                <w:szCs w:val="28"/>
                <w:lang w:val="en-US"/>
              </w:rPr>
            </w:pPr>
            <w:r>
              <w:rPr>
                <w:rFonts w:ascii="Times New Roman" w:hAnsi="Times New Roman" w:cs="Times New Roman"/>
                <w:sz w:val="28"/>
                <w:szCs w:val="28"/>
                <w:lang w:val="en-US"/>
              </w:rPr>
              <w:t xml:space="preserve">Қазақстан Республикасының аумағында меншік құқығында тұрғын үйі жоқ болса;</w:t>
            </w:r>
            <w:r/>
          </w:p>
          <w:p>
            <w:pPr>
              <w:pStyle w:val="703"/>
              <w:numPr>
                <w:ilvl w:val="0"/>
                <w:numId w:val="22"/>
              </w:numPr>
              <w:ind w:left="317" w:hanging="317"/>
              <w:rPr>
                <w:rFonts w:ascii="Times New Roman" w:hAnsi="Times New Roman" w:cs="Times New Roman"/>
                <w:sz w:val="28"/>
                <w:szCs w:val="28"/>
                <w:lang w:val="en-US"/>
              </w:rPr>
            </w:pPr>
            <w:r>
              <w:rPr>
                <w:rFonts w:ascii="Times New Roman" w:hAnsi="Times New Roman" w:cs="Times New Roman"/>
                <w:sz w:val="28"/>
                <w:szCs w:val="28"/>
                <w:lang w:val="en-US"/>
              </w:rPr>
              <w:t xml:space="preserve">сатып алу құқығынсыз берілген жалға алынған тұрғын үйі жоқ болса;</w:t>
            </w:r>
            <w:r/>
          </w:p>
          <w:p>
            <w:pPr>
              <w:pStyle w:val="703"/>
              <w:numPr>
                <w:ilvl w:val="0"/>
                <w:numId w:val="22"/>
              </w:numPr>
              <w:ind w:left="0" w:firstLine="0"/>
              <w:tabs>
                <w:tab w:val="left" w:pos="317" w:leader="none"/>
              </w:tabs>
              <w:rPr>
                <w:rFonts w:ascii="Times New Roman" w:hAnsi="Times New Roman" w:cs="Times New Roman"/>
                <w:sz w:val="28"/>
                <w:szCs w:val="28"/>
                <w:lang w:val="en-US"/>
              </w:rPr>
            </w:pPr>
            <w:r>
              <w:rPr>
                <w:rFonts w:ascii="Times New Roman" w:hAnsi="Times New Roman" w:cs="Times New Roman"/>
                <w:sz w:val="28"/>
                <w:szCs w:val="28"/>
                <w:lang w:val="en-US"/>
              </w:rPr>
              <w:t xml:space="preserve">тұрып жатқан тұрғын үйі санитарлық-эпидемиологиялық және техникалық талаптарға сай келмесе;</w:t>
            </w:r>
            <w:r/>
          </w:p>
          <w:p>
            <w:pPr>
              <w:pStyle w:val="703"/>
              <w:numPr>
                <w:ilvl w:val="0"/>
                <w:numId w:val="22"/>
              </w:numPr>
              <w:ind w:left="317" w:hanging="317"/>
              <w:rPr>
                <w:rFonts w:ascii="Times New Roman" w:hAnsi="Times New Roman" w:cs="Times New Roman"/>
                <w:sz w:val="28"/>
                <w:szCs w:val="28"/>
                <w:lang w:val="en-US"/>
              </w:rPr>
            </w:pPr>
            <w:r>
              <w:rPr>
                <w:rFonts w:ascii="Times New Roman" w:hAnsi="Times New Roman" w:cs="Times New Roman"/>
                <w:sz w:val="28"/>
                <w:szCs w:val="28"/>
                <w:lang w:val="en-US"/>
              </w:rPr>
              <w:t xml:space="preserve">біріккен, оқшауланбаған тұрғын үй-жайларда екі немесе одан да көп отбасы бірге тұрса;</w:t>
            </w:r>
            <w:r/>
          </w:p>
          <w:p>
            <w:pPr>
              <w:pStyle w:val="703"/>
              <w:numPr>
                <w:ilvl w:val="0"/>
                <w:numId w:val="22"/>
              </w:numPr>
              <w:ind w:left="317" w:hanging="317"/>
              <w:rPr>
                <w:rFonts w:ascii="Times New Roman" w:hAnsi="Times New Roman" w:cs="Times New Roman"/>
                <w:sz w:val="28"/>
                <w:szCs w:val="28"/>
                <w:lang w:val="en-US"/>
              </w:rPr>
            </w:pPr>
            <w:r>
              <w:rPr>
                <w:rFonts w:ascii="Times New Roman" w:hAnsi="Times New Roman" w:cs="Times New Roman"/>
                <w:sz w:val="28"/>
                <w:szCs w:val="28"/>
                <w:lang w:val="en-US"/>
              </w:rPr>
              <w:t xml:space="preserve">отбасы</w:t>
            </w:r>
            <w:r>
              <w:rPr>
                <w:rFonts w:ascii="Times New Roman" w:hAnsi="Times New Roman" w:cs="Times New Roman"/>
                <w:sz w:val="28"/>
                <w:szCs w:val="28"/>
                <w:lang w:val="en-US"/>
              </w:rPr>
              <w:t xml:space="preserve"> құрамында кейбір созылмалы аурулардың ауыр түрлерімен ауыратын науқастар болса.</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Алиментті сот тәртібімен өнді</w:t>
            </w:r>
            <w:r>
              <w:rPr>
                <w:rFonts w:ascii="Times New Roman" w:hAnsi="Times New Roman" w:cs="Times New Roman"/>
                <w:sz w:val="28"/>
                <w:szCs w:val="28"/>
              </w:rPr>
              <w:t xml:space="preserve">р</w:t>
            </w:r>
            <w:r>
              <w:rPr>
                <w:rFonts w:ascii="Times New Roman" w:hAnsi="Times New Roman" w:cs="Times New Roman"/>
                <w:sz w:val="28"/>
                <w:szCs w:val="28"/>
              </w:rPr>
              <w:t xml:space="preserve">іп алу құқығы қандай жағдайларда туындайды?</w:t>
            </w:r>
            <w:r/>
          </w:p>
        </w:tc>
        <w:tc>
          <w:tcPr>
            <w:gridSpan w:val="2"/>
            <w:tcW w:w="12474"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Ата-аналар балаларды </w:t>
            </w:r>
            <w:r>
              <w:rPr>
                <w:rFonts w:ascii="Times New Roman" w:hAnsi="Times New Roman" w:cs="Times New Roman"/>
                <w:sz w:val="28"/>
                <w:szCs w:val="28"/>
                <w:lang w:val="kk-KZ"/>
              </w:rPr>
              <w:t xml:space="preserve">күтіп-бағу қалай жүзеге асыртылатынын </w:t>
            </w:r>
            <w:r>
              <w:rPr>
                <w:rFonts w:ascii="Times New Roman" w:hAnsi="Times New Roman" w:cs="Times New Roman"/>
                <w:sz w:val="28"/>
                <w:szCs w:val="28"/>
              </w:rPr>
              <w:t xml:space="preserve">өзара шеше алады. Егер алимент туралы нотариалды куәландырылған келісім болмаса, </w:t>
            </w:r>
            <w:r>
              <w:rPr>
                <w:rFonts w:ascii="Times New Roman" w:hAnsi="Times New Roman" w:cs="Times New Roman"/>
                <w:sz w:val="28"/>
                <w:szCs w:val="28"/>
              </w:rPr>
              <w:t xml:space="preserve">сот</w:t>
            </w:r>
            <w:r>
              <w:rPr>
                <w:rFonts w:ascii="Times New Roman" w:hAnsi="Times New Roman" w:cs="Times New Roman"/>
                <w:sz w:val="28"/>
                <w:szCs w:val="28"/>
              </w:rPr>
              <w:t xml:space="preserve">қа жүгінуге болады. Егер мұндай келісім бар болса, алиментті тек келісім бұзылған жағдайда ғана өнді</w:t>
            </w:r>
            <w:r>
              <w:rPr>
                <w:rFonts w:ascii="Times New Roman" w:hAnsi="Times New Roman" w:cs="Times New Roman"/>
                <w:sz w:val="28"/>
                <w:szCs w:val="28"/>
              </w:rPr>
              <w:t xml:space="preserve">р</w:t>
            </w:r>
            <w:r>
              <w:rPr>
                <w:rFonts w:ascii="Times New Roman" w:hAnsi="Times New Roman" w:cs="Times New Roman"/>
                <w:sz w:val="28"/>
                <w:szCs w:val="28"/>
              </w:rPr>
              <w:t xml:space="preserve">іп алуға болады.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Б</w:t>
            </w:r>
            <w:r>
              <w:rPr>
                <w:rFonts w:ascii="Times New Roman" w:hAnsi="Times New Roman" w:cs="Times New Roman"/>
                <w:sz w:val="28"/>
                <w:szCs w:val="28"/>
              </w:rPr>
              <w:t xml:space="preserve">ұрынғы жұбай</w:t>
            </w:r>
            <w:r>
              <w:rPr>
                <w:rFonts w:ascii="Times New Roman" w:hAnsi="Times New Roman" w:cs="Times New Roman"/>
                <w:sz w:val="28"/>
                <w:szCs w:val="28"/>
                <w:lang w:val="kk-KZ"/>
              </w:rPr>
              <w:t xml:space="preserve">ын</w:t>
            </w:r>
            <w:r>
              <w:rPr>
                <w:rFonts w:ascii="Times New Roman" w:hAnsi="Times New Roman" w:cs="Times New Roman"/>
                <w:sz w:val="28"/>
                <w:szCs w:val="28"/>
              </w:rPr>
              <w:t xml:space="preserve"> асырау міндеттемелері қандай жағдайларда туындайды?</w:t>
            </w:r>
            <w:r/>
          </w:p>
        </w:tc>
        <w:tc>
          <w:tcPr>
            <w:gridSpan w:val="2"/>
            <w:tcW w:w="12474"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Қажет</w:t>
            </w:r>
            <w:r>
              <w:rPr>
                <w:rFonts w:ascii="Times New Roman" w:hAnsi="Times New Roman" w:cs="Times New Roman"/>
                <w:sz w:val="28"/>
                <w:szCs w:val="28"/>
              </w:rPr>
              <w:t xml:space="preserve">ті қаражаты </w:t>
            </w:r>
            <w:r>
              <w:rPr>
                <w:rFonts w:ascii="Times New Roman" w:hAnsi="Times New Roman" w:cs="Times New Roman"/>
                <w:sz w:val="28"/>
                <w:szCs w:val="28"/>
              </w:rPr>
              <w:t xml:space="preserve">бар</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б</w:t>
            </w:r>
            <w:r>
              <w:rPr>
                <w:rFonts w:ascii="Times New Roman" w:hAnsi="Times New Roman" w:cs="Times New Roman"/>
                <w:sz w:val="28"/>
                <w:szCs w:val="28"/>
              </w:rPr>
              <w:t xml:space="preserve">ұрынғы жұбай</w:t>
            </w:r>
            <w:r>
              <w:rPr>
                <w:rFonts w:ascii="Times New Roman" w:hAnsi="Times New Roman" w:cs="Times New Roman"/>
                <w:sz w:val="28"/>
                <w:szCs w:val="28"/>
                <w:lang w:val="kk-KZ"/>
              </w:rPr>
              <w:t xml:space="preserve">ынан</w:t>
            </w:r>
            <w:r>
              <w:rPr>
                <w:rFonts w:ascii="Times New Roman" w:hAnsi="Times New Roman" w:cs="Times New Roman"/>
                <w:sz w:val="28"/>
                <w:szCs w:val="28"/>
              </w:rPr>
              <w:t xml:space="preserve"> сот тәртібімен алимент талап ету құқығына келесі тұлғалар ие:</w:t>
            </w:r>
            <w:r/>
          </w:p>
          <w:p>
            <w:pPr>
              <w:pStyle w:val="703"/>
              <w:numPr>
                <w:ilvl w:val="0"/>
                <w:numId w:val="23"/>
              </w:numPr>
              <w:ind w:left="317" w:hanging="284"/>
              <w:rPr>
                <w:rFonts w:ascii="Times New Roman" w:hAnsi="Times New Roman" w:cs="Times New Roman"/>
                <w:sz w:val="28"/>
                <w:szCs w:val="28"/>
              </w:rPr>
            </w:pPr>
            <w:r>
              <w:rPr>
                <w:rFonts w:ascii="Times New Roman" w:hAnsi="Times New Roman" w:cs="Times New Roman"/>
                <w:sz w:val="28"/>
                <w:szCs w:val="28"/>
              </w:rPr>
              <w:t xml:space="preserve">бұрынғы жұбайы </w:t>
            </w:r>
            <w:r>
              <w:rPr>
                <w:rFonts w:ascii="Times New Roman" w:hAnsi="Times New Roman" w:cs="Times New Roman"/>
                <w:sz w:val="28"/>
                <w:szCs w:val="28"/>
              </w:rPr>
              <w:t xml:space="preserve">жүктілік кезеңінде және ортақ баласы үш </w:t>
            </w:r>
            <w:r>
              <w:rPr>
                <w:rFonts w:ascii="Times New Roman" w:hAnsi="Times New Roman" w:cs="Times New Roman"/>
                <w:sz w:val="28"/>
                <w:szCs w:val="28"/>
              </w:rPr>
              <w:t xml:space="preserve">жас</w:t>
            </w:r>
            <w:r>
              <w:rPr>
                <w:rFonts w:ascii="Times New Roman" w:hAnsi="Times New Roman" w:cs="Times New Roman"/>
                <w:sz w:val="28"/>
                <w:szCs w:val="28"/>
              </w:rPr>
              <w:t xml:space="preserve">қа толғанға дейін;</w:t>
            </w:r>
            <w:r/>
          </w:p>
          <w:p>
            <w:pPr>
              <w:pStyle w:val="703"/>
              <w:numPr>
                <w:ilvl w:val="0"/>
                <w:numId w:val="23"/>
              </w:numPr>
              <w:ind w:left="33" w:firstLine="0"/>
              <w:tabs>
                <w:tab w:val="left" w:pos="317" w:leader="none"/>
              </w:tabs>
              <w:rPr>
                <w:rFonts w:ascii="Times New Roman" w:hAnsi="Times New Roman" w:cs="Times New Roman"/>
                <w:sz w:val="28"/>
                <w:szCs w:val="28"/>
              </w:rPr>
            </w:pPr>
            <w:r>
              <w:rPr>
                <w:rFonts w:ascii="Times New Roman" w:hAnsi="Times New Roman" w:cs="Times New Roman"/>
                <w:sz w:val="28"/>
                <w:szCs w:val="28"/>
              </w:rPr>
              <w:t xml:space="preserve">ортақ мүгедек баланы он сегіз жасқа толғанға дейін бағып отырған, сондай-ақ бала он сегіз жасқа толғаннан кейін оған бі</w:t>
            </w:r>
            <w:r>
              <w:rPr>
                <w:rFonts w:ascii="Times New Roman" w:hAnsi="Times New Roman" w:cs="Times New Roman"/>
                <w:sz w:val="28"/>
                <w:szCs w:val="28"/>
              </w:rPr>
              <w:t xml:space="preserve">р</w:t>
            </w:r>
            <w:r>
              <w:rPr>
                <w:rFonts w:ascii="Times New Roman" w:hAnsi="Times New Roman" w:cs="Times New Roman"/>
                <w:sz w:val="28"/>
                <w:szCs w:val="28"/>
              </w:rPr>
              <w:t xml:space="preserve">інші немесе екінші топтағы мүгедектік белгіленген жағдайда;</w:t>
            </w:r>
            <w:r/>
          </w:p>
          <w:p>
            <w:pPr>
              <w:pStyle w:val="703"/>
              <w:numPr>
                <w:ilvl w:val="0"/>
                <w:numId w:val="23"/>
              </w:numPr>
              <w:ind w:left="33" w:firstLine="0"/>
              <w:tabs>
                <w:tab w:val="left" w:pos="317" w:leader="none"/>
              </w:tabs>
              <w:rPr>
                <w:rFonts w:ascii="Times New Roman" w:hAnsi="Times New Roman" w:cs="Times New Roman"/>
                <w:sz w:val="28"/>
                <w:szCs w:val="28"/>
              </w:rPr>
            </w:pPr>
            <w:r>
              <w:rPr>
                <w:rFonts w:ascii="Times New Roman" w:hAnsi="Times New Roman" w:cs="Times New Roman"/>
                <w:sz w:val="28"/>
                <w:szCs w:val="28"/>
              </w:rPr>
              <w:t xml:space="preserve">еңбекке жарамсыз, мұқтаж және некені бұзғ</w:t>
            </w:r>
            <w:r>
              <w:rPr>
                <w:rFonts w:ascii="Times New Roman" w:hAnsi="Times New Roman" w:cs="Times New Roman"/>
                <w:sz w:val="28"/>
                <w:szCs w:val="28"/>
              </w:rPr>
              <w:t xml:space="preserve">ан</w:t>
            </w:r>
            <w:r>
              <w:rPr>
                <w:rFonts w:ascii="Times New Roman" w:hAnsi="Times New Roman" w:cs="Times New Roman"/>
                <w:sz w:val="28"/>
                <w:szCs w:val="28"/>
              </w:rPr>
              <w:t xml:space="preserve">ға дейін еңбекке жарамсыз болып қалған бұрынғы жұбайы.</w:t>
            </w:r>
            <w:r/>
          </w:p>
        </w:tc>
      </w:tr>
      <w:tr>
        <w:trPr/>
        <w:tc>
          <w:tcPr>
            <w:gridSpan w:val="4"/>
            <w:tcW w:w="16444" w:type="dxa"/>
            <w:textDirection w:val="lrTb"/>
            <w:noWrap w:val="false"/>
          </w:tcPr>
          <w:p>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w:t>
            </w:r>
            <w:r>
              <w:rPr>
                <w:rFonts w:ascii="Times New Roman" w:hAnsi="Times New Roman" w:cs="Times New Roman"/>
                <w:b/>
                <w:sz w:val="28"/>
                <w:szCs w:val="28"/>
                <w:lang w:val="kk-KZ"/>
              </w:rPr>
              <w:t xml:space="preserve">өлім</w:t>
            </w:r>
            <w:r>
              <w:rPr>
                <w:rFonts w:ascii="Times New Roman" w:hAnsi="Times New Roman" w:cs="Times New Roman"/>
                <w:b/>
                <w:sz w:val="28"/>
                <w:szCs w:val="28"/>
              </w:rPr>
              <w:t xml:space="preserve">:</w:t>
            </w: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Миграция және азаматтық </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Көші-қон жол бермеу заңнамасының</w:t>
            </w:r>
            <w:r>
              <w:rPr>
                <w:rFonts w:ascii="Times New Roman" w:hAnsi="Times New Roman" w:cs="Times New Roman"/>
                <w:sz w:val="28"/>
                <w:szCs w:val="28"/>
                <w:lang w:val="kk-KZ"/>
              </w:rPr>
              <w:t xml:space="preserve"> бұз</w:t>
            </w:r>
            <w:r>
              <w:rPr>
                <w:rFonts w:ascii="Times New Roman" w:hAnsi="Times New Roman" w:cs="Times New Roman"/>
                <w:sz w:val="28"/>
                <w:szCs w:val="28"/>
                <w:lang w:val="kk-KZ"/>
              </w:rPr>
              <w:t xml:space="preserve">ылуына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жол бермеу </w:t>
            </w:r>
            <w:r>
              <w:rPr>
                <w:rFonts w:ascii="Times New Roman" w:hAnsi="Times New Roman" w:cs="Times New Roman"/>
                <w:sz w:val="28"/>
                <w:szCs w:val="28"/>
                <w:lang w:val="kk-KZ"/>
              </w:rPr>
              <w:t xml:space="preserve">үшін не істеу керек?</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Көші-қон</w:t>
            </w:r>
            <w:r>
              <w:rPr>
                <w:rFonts w:ascii="Times New Roman" w:hAnsi="Times New Roman" w:cs="Times New Roman"/>
                <w:sz w:val="28"/>
                <w:szCs w:val="28"/>
                <w:lang w:val="kk-KZ"/>
              </w:rPr>
              <w:t xml:space="preserve"> заңнаманы бұзудың алдын алу үшін азаматтарға келесі әрекеттерді орындау ұсынылады:</w:t>
            </w:r>
            <w:r/>
          </w:p>
          <w:p>
            <w:pPr>
              <w:pStyle w:val="703"/>
              <w:numPr>
                <w:ilvl w:val="0"/>
                <w:numId w:val="14"/>
              </w:numPr>
              <w:ind w:left="175" w:hanging="175"/>
              <w:rPr>
                <w:rFonts w:ascii="Times New Roman" w:hAnsi="Times New Roman" w:cs="Times New Roman"/>
                <w:sz w:val="28"/>
                <w:szCs w:val="28"/>
                <w:lang w:val="kk-KZ"/>
              </w:rPr>
            </w:pPr>
            <w:r>
              <w:rPr>
                <w:rFonts w:ascii="Times New Roman" w:hAnsi="Times New Roman" w:cs="Times New Roman"/>
                <w:sz w:val="28"/>
                <w:szCs w:val="28"/>
                <w:lang w:val="kk-KZ"/>
              </w:rPr>
              <w:t xml:space="preserve">жаңа тұрғылықты мекенжайда немесе уақытша болу орнында уақтылы тіркелу;</w:t>
            </w:r>
            <w:r/>
          </w:p>
          <w:p>
            <w:pPr>
              <w:pStyle w:val="703"/>
              <w:numPr>
                <w:ilvl w:val="0"/>
                <w:numId w:val="14"/>
              </w:numPr>
              <w:ind w:left="175" w:hanging="175"/>
              <w:rPr>
                <w:rFonts w:ascii="Times New Roman" w:hAnsi="Times New Roman" w:cs="Times New Roman"/>
                <w:sz w:val="28"/>
                <w:szCs w:val="28"/>
                <w:lang w:val="kk-KZ"/>
              </w:rPr>
            </w:pPr>
            <w:r>
              <w:rPr>
                <w:rFonts w:ascii="Times New Roman" w:hAnsi="Times New Roman" w:cs="Times New Roman"/>
                <w:sz w:val="28"/>
                <w:szCs w:val="28"/>
                <w:lang w:val="kk-KZ"/>
              </w:rPr>
              <w:t xml:space="preserve">тұрғын үй иелері тек нақты тұратын адамдарды тіркеу және кеткендерді тіркеуден шығару;</w:t>
            </w:r>
            <w:r/>
          </w:p>
          <w:p>
            <w:pPr>
              <w:pStyle w:val="703"/>
              <w:numPr>
                <w:ilvl w:val="0"/>
                <w:numId w:val="14"/>
              </w:numPr>
              <w:ind w:left="175" w:hanging="175"/>
              <w:rPr>
                <w:rFonts w:ascii="Times New Roman" w:hAnsi="Times New Roman" w:cs="Times New Roman"/>
                <w:sz w:val="28"/>
                <w:szCs w:val="28"/>
                <w:lang w:val="kk-KZ"/>
              </w:rPr>
            </w:pPr>
            <w:r>
              <w:rPr>
                <w:rFonts w:ascii="Times New Roman" w:hAnsi="Times New Roman" w:cs="Times New Roman"/>
                <w:sz w:val="28"/>
                <w:szCs w:val="28"/>
                <w:lang w:val="kk-KZ"/>
              </w:rPr>
              <w:t xml:space="preserve">тұрғын үйде тіркелген адамдар санын электрондық үкімет порталындағы жеке кабинетте өз бетінше тексеру.</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Қазақстанның </w:t>
            </w:r>
            <w:r>
              <w:rPr>
                <w:rFonts w:ascii="Times New Roman" w:hAnsi="Times New Roman" w:cs="Times New Roman"/>
                <w:sz w:val="28"/>
                <w:szCs w:val="28"/>
                <w:lang w:val="kk-KZ"/>
              </w:rPr>
              <w:t xml:space="preserve">көші-қон </w:t>
            </w:r>
            <w:r>
              <w:rPr>
                <w:rFonts w:ascii="Times New Roman" w:hAnsi="Times New Roman" w:cs="Times New Roman"/>
                <w:sz w:val="28"/>
                <w:szCs w:val="28"/>
                <w:lang w:val="kk-KZ"/>
              </w:rPr>
              <w:t xml:space="preserve">қызметіне қалай тіркелуге болады?</w:t>
            </w:r>
            <w:r/>
          </w:p>
        </w:tc>
        <w:tc>
          <w:tcPr>
            <w:gridSpan w:val="2"/>
            <w:tcW w:w="12474"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eGov.kz порталына кіру қажет;</w:t>
            </w:r>
            <w:r/>
          </w:p>
          <w:p>
            <w:pPr>
              <w:pStyle w:val="703"/>
              <w:numPr>
                <w:ilvl w:val="0"/>
                <w:numId w:val="24"/>
              </w:numPr>
              <w:ind w:left="317" w:hanging="284"/>
              <w:rPr>
                <w:rFonts w:ascii="Times New Roman" w:hAnsi="Times New Roman" w:cs="Times New Roman"/>
                <w:sz w:val="28"/>
                <w:szCs w:val="28"/>
                <w:lang w:val="kk-KZ"/>
              </w:rPr>
            </w:pPr>
            <w:r>
              <w:rPr>
                <w:rFonts w:ascii="Times New Roman" w:hAnsi="Times New Roman" w:cs="Times New Roman"/>
                <w:sz w:val="28"/>
                <w:szCs w:val="28"/>
                <w:lang w:val="kk-KZ"/>
              </w:rPr>
              <w:t xml:space="preserve">«Қызметтер» бөлімін ашып, «Шетел азаматының келуі туралы хабарлама» қызметін таңдау;</w:t>
            </w:r>
            <w:r/>
          </w:p>
          <w:p>
            <w:pPr>
              <w:pStyle w:val="703"/>
              <w:numPr>
                <w:ilvl w:val="0"/>
                <w:numId w:val="24"/>
              </w:numPr>
              <w:ind w:left="317" w:hanging="284"/>
              <w:rPr>
                <w:rFonts w:ascii="Times New Roman" w:hAnsi="Times New Roman" w:cs="Times New Roman"/>
                <w:sz w:val="28"/>
                <w:szCs w:val="28"/>
                <w:lang w:val="kk-KZ"/>
              </w:rPr>
            </w:pPr>
            <w:r>
              <w:rPr>
                <w:rFonts w:ascii="Times New Roman" w:hAnsi="Times New Roman" w:cs="Times New Roman"/>
                <w:sz w:val="28"/>
                <w:szCs w:val="28"/>
                <w:lang w:val="kk-KZ"/>
              </w:rPr>
              <w:t xml:space="preserve">ҚР в</w:t>
            </w:r>
            <w:r>
              <w:rPr>
                <w:rFonts w:ascii="Times New Roman" w:hAnsi="Times New Roman" w:cs="Times New Roman"/>
                <w:sz w:val="28"/>
                <w:szCs w:val="28"/>
                <w:lang w:val="kk-KZ"/>
              </w:rPr>
              <w:t xml:space="preserve">иза-миграциялық порталы ашылады, ондағы нұсқауларды орындаңыз;</w:t>
            </w:r>
            <w:r/>
          </w:p>
          <w:p>
            <w:pPr>
              <w:pStyle w:val="703"/>
              <w:numPr>
                <w:ilvl w:val="0"/>
                <w:numId w:val="24"/>
              </w:numPr>
              <w:ind w:left="33" w:firstLine="0"/>
              <w:tabs>
                <w:tab w:val="left" w:pos="317" w:leader="none"/>
              </w:tabs>
              <w:rPr>
                <w:rFonts w:ascii="Times New Roman" w:hAnsi="Times New Roman" w:cs="Times New Roman"/>
                <w:sz w:val="28"/>
                <w:szCs w:val="28"/>
                <w:lang w:val="kk-KZ"/>
              </w:rPr>
            </w:pPr>
            <w:r>
              <w:rPr>
                <w:rFonts w:ascii="Times New Roman" w:hAnsi="Times New Roman" w:cs="Times New Roman"/>
                <w:sz w:val="28"/>
                <w:szCs w:val="28"/>
                <w:lang w:val="kk-KZ"/>
              </w:rPr>
              <w:t xml:space="preserve">Шетел азаматы туралы және қажет болған жағдайда оның балалары туралы мәліметтерді толтырыңыз;</w:t>
            </w:r>
            <w:r/>
          </w:p>
          <w:p>
            <w:pPr>
              <w:pStyle w:val="703"/>
              <w:numPr>
                <w:ilvl w:val="0"/>
                <w:numId w:val="24"/>
              </w:numPr>
              <w:ind w:left="317" w:hanging="284"/>
              <w:rPr>
                <w:rFonts w:ascii="Times New Roman" w:hAnsi="Times New Roman" w:cs="Times New Roman"/>
                <w:sz w:val="28"/>
                <w:szCs w:val="28"/>
                <w:lang w:val="kk-KZ"/>
              </w:rPr>
            </w:pPr>
            <w:r>
              <w:rPr>
                <w:rFonts w:ascii="Times New Roman" w:hAnsi="Times New Roman" w:cs="Times New Roman"/>
                <w:sz w:val="28"/>
                <w:szCs w:val="28"/>
                <w:lang w:val="kk-KZ"/>
              </w:rPr>
              <w:t xml:space="preserve">ЭЦҚ арқылы толтырылған форманы растаңыз.</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Қандас мәртебесін ҚР шетелдік ө</w:t>
            </w:r>
            <w:r>
              <w:rPr>
                <w:rFonts w:ascii="Times New Roman" w:hAnsi="Times New Roman" w:cs="Times New Roman"/>
                <w:sz w:val="28"/>
                <w:szCs w:val="28"/>
              </w:rPr>
              <w:t xml:space="preserve">к</w:t>
            </w:r>
            <w:r>
              <w:rPr>
                <w:rFonts w:ascii="Times New Roman" w:hAnsi="Times New Roman" w:cs="Times New Roman"/>
                <w:sz w:val="28"/>
                <w:szCs w:val="28"/>
              </w:rPr>
              <w:t xml:space="preserve">ілдіктері арқылы қалай алуға болады?</w:t>
            </w:r>
            <w:r/>
          </w:p>
        </w:tc>
        <w:tc>
          <w:tcPr>
            <w:gridSpan w:val="2"/>
            <w:tcW w:w="12474" w:type="dxa"/>
            <w:textDirection w:val="lrTb"/>
            <w:noWrap w:val="false"/>
          </w:tcPr>
          <w:p>
            <w:pPr>
              <w:pStyle w:val="703"/>
              <w:numPr>
                <w:ilvl w:val="0"/>
                <w:numId w:val="26"/>
              </w:numPr>
              <w:ind w:left="0" w:firstLine="33"/>
              <w:tabs>
                <w:tab w:val="left" w:pos="317" w:leader="none"/>
              </w:tabs>
              <w:rPr>
                <w:rFonts w:ascii="Times New Roman" w:hAnsi="Times New Roman" w:cs="Times New Roman"/>
                <w:sz w:val="28"/>
                <w:szCs w:val="28"/>
              </w:rPr>
            </w:pPr>
            <w:r>
              <w:rPr>
                <w:rFonts w:ascii="Times New Roman" w:hAnsi="Times New Roman" w:cs="Times New Roman"/>
                <w:sz w:val="28"/>
                <w:szCs w:val="28"/>
              </w:rPr>
              <w:t xml:space="preserve">ҚР</w:t>
            </w:r>
            <w:r>
              <w:rPr>
                <w:rFonts w:ascii="Times New Roman" w:hAnsi="Times New Roman" w:cs="Times New Roman"/>
                <w:sz w:val="28"/>
                <w:szCs w:val="28"/>
              </w:rPr>
              <w:t xml:space="preserve">-</w:t>
            </w:r>
            <w:r>
              <w:rPr>
                <w:rFonts w:ascii="Times New Roman" w:hAnsi="Times New Roman" w:cs="Times New Roman"/>
                <w:sz w:val="28"/>
                <w:szCs w:val="28"/>
                <w:lang w:val="kk-KZ"/>
              </w:rPr>
              <w:t xml:space="preserve">н</w:t>
            </w:r>
            <w:r>
              <w:rPr>
                <w:rFonts w:ascii="Times New Roman" w:hAnsi="Times New Roman" w:cs="Times New Roman"/>
                <w:sz w:val="28"/>
                <w:szCs w:val="28"/>
              </w:rPr>
              <w:t xml:space="preserve">ан тыс жерде тұратын этникалық қазақ жергілікті атқарушы органнан қандас мәртебесін</w:t>
            </w:r>
            <w:r>
              <w:rPr>
                <w:rFonts w:ascii="Times New Roman" w:hAnsi="Times New Roman" w:cs="Times New Roman"/>
                <w:sz w:val="28"/>
                <w:szCs w:val="28"/>
                <w:lang w:val="kk-KZ"/>
              </w:rPr>
              <w:t xml:space="preserve">е</w:t>
            </w:r>
            <w:r>
              <w:rPr>
                <w:rFonts w:ascii="Times New Roman" w:hAnsi="Times New Roman" w:cs="Times New Roman"/>
                <w:sz w:val="28"/>
                <w:szCs w:val="28"/>
              </w:rPr>
              <w:t xml:space="preserve"> </w:t>
            </w:r>
            <w:r>
              <w:rPr>
                <w:rFonts w:ascii="Times New Roman" w:hAnsi="Times New Roman" w:cs="Times New Roman"/>
                <w:sz w:val="28"/>
                <w:szCs w:val="28"/>
              </w:rPr>
              <w:t xml:space="preserve">келісім</w:t>
            </w:r>
            <w:r>
              <w:rPr>
                <w:rFonts w:ascii="Times New Roman" w:hAnsi="Times New Roman" w:cs="Times New Roman"/>
                <w:sz w:val="28"/>
                <w:szCs w:val="28"/>
              </w:rPr>
              <w:t xml:space="preserve"> алу үшін шетелдік ө</w:t>
            </w:r>
            <w:r>
              <w:rPr>
                <w:rFonts w:ascii="Times New Roman" w:hAnsi="Times New Roman" w:cs="Times New Roman"/>
                <w:sz w:val="28"/>
                <w:szCs w:val="28"/>
              </w:rPr>
              <w:t xml:space="preserve">к</w:t>
            </w:r>
            <w:r>
              <w:rPr>
                <w:rFonts w:ascii="Times New Roman" w:hAnsi="Times New Roman" w:cs="Times New Roman"/>
                <w:sz w:val="28"/>
                <w:szCs w:val="28"/>
              </w:rPr>
              <w:t xml:space="preserve">ілдікке өтініш береді.</w:t>
            </w:r>
            <w:r/>
          </w:p>
          <w:p>
            <w:pPr>
              <w:pStyle w:val="703"/>
              <w:numPr>
                <w:ilvl w:val="0"/>
                <w:numId w:val="26"/>
              </w:numPr>
              <w:ind w:left="0" w:firstLine="33"/>
              <w:tabs>
                <w:tab w:val="left" w:pos="317" w:leader="none"/>
              </w:tabs>
              <w:rPr>
                <w:rFonts w:ascii="Times New Roman" w:hAnsi="Times New Roman" w:cs="Times New Roman"/>
                <w:sz w:val="28"/>
                <w:szCs w:val="28"/>
              </w:rPr>
            </w:pPr>
            <w:r>
              <w:rPr>
                <w:rFonts w:ascii="Times New Roman" w:hAnsi="Times New Roman" w:cs="Times New Roman"/>
                <w:sz w:val="28"/>
                <w:szCs w:val="28"/>
              </w:rPr>
              <w:t xml:space="preserve">Шетелдік ө</w:t>
            </w:r>
            <w:r>
              <w:rPr>
                <w:rFonts w:ascii="Times New Roman" w:hAnsi="Times New Roman" w:cs="Times New Roman"/>
                <w:sz w:val="28"/>
                <w:szCs w:val="28"/>
              </w:rPr>
              <w:t xml:space="preserve">к</w:t>
            </w:r>
            <w:r>
              <w:rPr>
                <w:rFonts w:ascii="Times New Roman" w:hAnsi="Times New Roman" w:cs="Times New Roman"/>
                <w:sz w:val="28"/>
                <w:szCs w:val="28"/>
              </w:rPr>
              <w:t xml:space="preserve">ілдік өтініш берушіге оның өтінішінің тіркелгені туралы жазбаша хабарлама береді.</w:t>
            </w:r>
            <w:r/>
          </w:p>
          <w:p>
            <w:pPr>
              <w:pStyle w:val="703"/>
              <w:numPr>
                <w:ilvl w:val="0"/>
                <w:numId w:val="26"/>
              </w:numPr>
              <w:ind w:left="0" w:firstLine="33"/>
              <w:tabs>
                <w:tab w:val="left" w:pos="317" w:leader="none"/>
              </w:tabs>
              <w:rPr>
                <w:rFonts w:ascii="Times New Roman" w:hAnsi="Times New Roman" w:cs="Times New Roman"/>
                <w:sz w:val="28"/>
                <w:szCs w:val="28"/>
              </w:rPr>
            </w:pPr>
            <w:r>
              <w:rPr>
                <w:rFonts w:ascii="Times New Roman" w:hAnsi="Times New Roman" w:cs="Times New Roman"/>
                <w:sz w:val="28"/>
                <w:szCs w:val="28"/>
              </w:rPr>
              <w:t xml:space="preserve">Шетелдік ө</w:t>
            </w:r>
            <w:r>
              <w:rPr>
                <w:rFonts w:ascii="Times New Roman" w:hAnsi="Times New Roman" w:cs="Times New Roman"/>
                <w:sz w:val="28"/>
                <w:szCs w:val="28"/>
              </w:rPr>
              <w:t xml:space="preserve">к</w:t>
            </w:r>
            <w:r>
              <w:rPr>
                <w:rFonts w:ascii="Times New Roman" w:hAnsi="Times New Roman" w:cs="Times New Roman"/>
                <w:sz w:val="28"/>
                <w:szCs w:val="28"/>
              </w:rPr>
              <w:t xml:space="preserve">ілдік өтініш пен құжаттарды халықтың көші-қон мәселелері бойынша уәкілетті органға шешім қабылдау үшін жолдайды.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Қазақстан Республикасының азаматтығын жеңілдетілген тәртіппен кімдер </w:t>
            </w:r>
            <w:r>
              <w:rPr>
                <w:rFonts w:ascii="Times New Roman" w:hAnsi="Times New Roman" w:cs="Times New Roman"/>
                <w:sz w:val="28"/>
                <w:szCs w:val="28"/>
              </w:rPr>
              <w:t xml:space="preserve">ала</w:t>
            </w:r>
            <w:r>
              <w:rPr>
                <w:rFonts w:ascii="Times New Roman" w:hAnsi="Times New Roman" w:cs="Times New Roman"/>
                <w:sz w:val="28"/>
                <w:szCs w:val="28"/>
              </w:rPr>
              <w:t xml:space="preserve"> алады?</w:t>
            </w:r>
            <w:r/>
          </w:p>
        </w:tc>
        <w:tc>
          <w:tcPr>
            <w:gridSpan w:val="2"/>
            <w:tcW w:w="12474"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Қазақстан Республикасының азаматтығын жеңілдетілген (тіркеу) тәртібімен келесі тұлғалар </w:t>
            </w:r>
            <w:r>
              <w:rPr>
                <w:rFonts w:ascii="Times New Roman" w:hAnsi="Times New Roman" w:cs="Times New Roman"/>
                <w:sz w:val="28"/>
                <w:szCs w:val="28"/>
              </w:rPr>
              <w:t xml:space="preserve">ала</w:t>
            </w:r>
            <w:r>
              <w:rPr>
                <w:rFonts w:ascii="Times New Roman" w:hAnsi="Times New Roman" w:cs="Times New Roman"/>
                <w:sz w:val="28"/>
                <w:szCs w:val="28"/>
              </w:rPr>
              <w:t xml:space="preserve"> алады:</w:t>
            </w:r>
            <w:r/>
          </w:p>
          <w:p>
            <w:pPr>
              <w:pStyle w:val="703"/>
              <w:numPr>
                <w:ilvl w:val="0"/>
                <w:numId w:val="27"/>
              </w:numPr>
              <w:ind w:left="317" w:hanging="284"/>
              <w:rPr>
                <w:rFonts w:ascii="Times New Roman" w:hAnsi="Times New Roman" w:cs="Times New Roman"/>
                <w:sz w:val="28"/>
                <w:szCs w:val="28"/>
              </w:rPr>
            </w:pPr>
            <w:r>
              <w:rPr>
                <w:rFonts w:ascii="Times New Roman" w:hAnsi="Times New Roman" w:cs="Times New Roman"/>
                <w:sz w:val="28"/>
                <w:szCs w:val="28"/>
              </w:rPr>
              <w:t xml:space="preserve">Қазақстан Республикасының аумағында </w:t>
            </w:r>
            <w:r>
              <w:rPr>
                <w:rFonts w:ascii="Times New Roman" w:hAnsi="Times New Roman" w:cs="Times New Roman"/>
                <w:sz w:val="28"/>
                <w:szCs w:val="28"/>
              </w:rPr>
              <w:t xml:space="preserve">заңды</w:t>
            </w:r>
            <w:r>
              <w:rPr>
                <w:rFonts w:ascii="Times New Roman" w:hAnsi="Times New Roman" w:cs="Times New Roman"/>
                <w:sz w:val="28"/>
                <w:szCs w:val="28"/>
              </w:rPr>
              <w:t xml:space="preserve"> негізде тұрақты тұратын қандастар;</w:t>
            </w:r>
            <w:r/>
          </w:p>
          <w:p>
            <w:pPr>
              <w:pStyle w:val="703"/>
              <w:numPr>
                <w:ilvl w:val="0"/>
                <w:numId w:val="27"/>
              </w:numPr>
              <w:ind w:left="317" w:hanging="284"/>
              <w:rPr>
                <w:rFonts w:ascii="Times New Roman" w:hAnsi="Times New Roman" w:cs="Times New Roman"/>
                <w:sz w:val="28"/>
                <w:szCs w:val="28"/>
              </w:rPr>
            </w:pPr>
            <w:r>
              <w:rPr>
                <w:rFonts w:ascii="Times New Roman" w:hAnsi="Times New Roman" w:cs="Times New Roman"/>
                <w:sz w:val="28"/>
                <w:szCs w:val="28"/>
              </w:rPr>
              <w:t xml:space="preserve">жаппай саяси қуғын-сүргін құрбандары және олардың ұрпақтары, Қазақстанда тұратын;</w:t>
            </w:r>
            <w:r/>
          </w:p>
          <w:p>
            <w:pPr>
              <w:pStyle w:val="703"/>
              <w:numPr>
                <w:ilvl w:val="0"/>
                <w:numId w:val="27"/>
              </w:numPr>
              <w:ind w:left="317" w:hanging="284"/>
              <w:rPr>
                <w:rFonts w:ascii="Times New Roman" w:hAnsi="Times New Roman" w:cs="Times New Roman"/>
                <w:sz w:val="28"/>
                <w:szCs w:val="28"/>
              </w:rPr>
            </w:pPr>
            <w:r>
              <w:rPr>
                <w:rFonts w:ascii="Times New Roman" w:hAnsi="Times New Roman" w:cs="Times New Roman"/>
                <w:sz w:val="28"/>
                <w:szCs w:val="28"/>
              </w:rPr>
              <w:t xml:space="preserve">Қазақстандағы жоғары </w:t>
            </w:r>
            <w:r>
              <w:rPr>
                <w:rFonts w:ascii="Times New Roman" w:hAnsi="Times New Roman" w:cs="Times New Roman"/>
                <w:sz w:val="28"/>
                <w:szCs w:val="28"/>
              </w:rPr>
              <w:t xml:space="preserve">о</w:t>
            </w:r>
            <w:r>
              <w:rPr>
                <w:rFonts w:ascii="Times New Roman" w:hAnsi="Times New Roman" w:cs="Times New Roman"/>
                <w:sz w:val="28"/>
                <w:szCs w:val="28"/>
              </w:rPr>
              <w:t xml:space="preserve">қу орындарында білім алып жүрген этникалық қазақтар.</w:t>
            </w:r>
            <w:r/>
          </w:p>
          <w:p>
            <w:pPr>
              <w:rPr>
                <w:rFonts w:ascii="Times New Roman" w:hAnsi="Times New Roman" w:cs="Times New Roman"/>
                <w:sz w:val="28"/>
                <w:szCs w:val="28"/>
              </w:rPr>
            </w:pPr>
            <w:r>
              <w:rPr>
                <w:rFonts w:ascii="Times New Roman" w:hAnsi="Times New Roman" w:cs="Times New Roman"/>
                <w:sz w:val="28"/>
                <w:szCs w:val="28"/>
              </w:rPr>
            </w:r>
            <w:r/>
          </w:p>
        </w:tc>
      </w:tr>
      <w:tr>
        <w:trPr/>
        <w:tc>
          <w:tcPr>
            <w:gridSpan w:val="4"/>
            <w:tcW w:w="16444" w:type="dxa"/>
            <w:textDirection w:val="lrTb"/>
            <w:noWrap w:val="false"/>
          </w:tcPr>
          <w:p>
            <w:pPr>
              <w:jc w:val="center"/>
              <w:rPr>
                <w:rFonts w:ascii="Times New Roman" w:hAnsi="Times New Roman" w:cs="Times New Roman"/>
                <w:b/>
                <w:sz w:val="28"/>
                <w:szCs w:val="28"/>
              </w:rPr>
            </w:pPr>
            <w:r>
              <w:rPr>
                <w:rFonts w:ascii="Times New Roman" w:hAnsi="Times New Roman" w:cs="Times New Roman"/>
                <w:b/>
                <w:sz w:val="28"/>
                <w:szCs w:val="28"/>
                <w:lang w:val="kk-KZ"/>
              </w:rPr>
              <w:t xml:space="preserve">Бөлім</w:t>
            </w:r>
            <w:r>
              <w:rPr>
                <w:rFonts w:ascii="Times New Roman" w:hAnsi="Times New Roman" w:cs="Times New Roman"/>
                <w:b/>
                <w:sz w:val="28"/>
                <w:szCs w:val="28"/>
              </w:rPr>
              <w:t xml:space="preserve">:</w:t>
            </w: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Зияткерлік меншік </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Зияткерлік меншік құқықтары бұзылған жағдайда не істеу керек?</w:t>
            </w:r>
            <w:r/>
          </w:p>
        </w:tc>
        <w:tc>
          <w:tcPr>
            <w:gridSpan w:val="2"/>
            <w:tcW w:w="12474"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Зияткерлік меншік құқықтарын бұзғаны үшін әкімшілік, қылмыстық және азаматтық жауапкершілік қарастырылған.</w:t>
            </w:r>
            <w:r/>
          </w:p>
          <w:p>
            <w:pPr>
              <w:jc w:val="both"/>
              <w:rPr>
                <w:rFonts w:ascii="Times New Roman" w:hAnsi="Times New Roman" w:cs="Times New Roman"/>
                <w:sz w:val="28"/>
                <w:szCs w:val="28"/>
              </w:rPr>
            </w:pPr>
            <w:r>
              <w:rPr>
                <w:rFonts w:ascii="Times New Roman" w:hAnsi="Times New Roman" w:cs="Times New Roman"/>
                <w:sz w:val="28"/>
                <w:szCs w:val="28"/>
              </w:rPr>
              <w:t xml:space="preserve">Құқық бұзылған жағдайда сотқа жүгіні</w:t>
            </w:r>
            <w:r>
              <w:rPr>
                <w:rFonts w:ascii="Times New Roman" w:hAnsi="Times New Roman" w:cs="Times New Roman"/>
                <w:sz w:val="28"/>
                <w:szCs w:val="28"/>
              </w:rPr>
              <w:t xml:space="preserve">п</w:t>
            </w:r>
            <w:r>
              <w:rPr>
                <w:rFonts w:ascii="Times New Roman" w:hAnsi="Times New Roman" w:cs="Times New Roman"/>
                <w:sz w:val="28"/>
                <w:szCs w:val="28"/>
              </w:rPr>
              <w:t xml:space="preserve">, зиянды өтеуді, өтемақы төлеуді немесе зияткерлік меншік объектісін пайдалануға тыйым салуды талап етуге болады.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Тауар белгісі дегеніміз </w:t>
            </w:r>
            <w:r>
              <w:rPr>
                <w:rFonts w:ascii="Times New Roman" w:hAnsi="Times New Roman" w:cs="Times New Roman"/>
                <w:sz w:val="28"/>
                <w:szCs w:val="28"/>
              </w:rPr>
              <w:t xml:space="preserve">не ж</w:t>
            </w:r>
            <w:r>
              <w:rPr>
                <w:rFonts w:ascii="Times New Roman" w:hAnsi="Times New Roman" w:cs="Times New Roman"/>
                <w:sz w:val="28"/>
                <w:szCs w:val="28"/>
              </w:rPr>
              <w:t xml:space="preserve">әне оны қалай тіркеуге болады?</w:t>
            </w:r>
            <w:r/>
          </w:p>
        </w:tc>
        <w:tc>
          <w:tcPr>
            <w:gridSpan w:val="2"/>
            <w:tcW w:w="12474"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Тауар белгісі – бұл бі</w:t>
            </w:r>
            <w:r>
              <w:rPr>
                <w:rFonts w:ascii="Times New Roman" w:hAnsi="Times New Roman" w:cs="Times New Roman"/>
                <w:sz w:val="28"/>
                <w:szCs w:val="28"/>
              </w:rPr>
              <w:t xml:space="preserve">р</w:t>
            </w:r>
            <w:r>
              <w:rPr>
                <w:rFonts w:ascii="Times New Roman" w:hAnsi="Times New Roman" w:cs="Times New Roman"/>
                <w:sz w:val="28"/>
                <w:szCs w:val="28"/>
              </w:rPr>
              <w:t xml:space="preserve"> тұлғаның тауарлары мен қызметтерін басқалардан ажыратуға арналған белгі.</w:t>
            </w:r>
            <w:r/>
          </w:p>
          <w:p>
            <w:pPr>
              <w:jc w:val="both"/>
              <w:rPr>
                <w:rFonts w:ascii="Times New Roman" w:hAnsi="Times New Roman" w:cs="Times New Roman"/>
                <w:sz w:val="28"/>
                <w:szCs w:val="28"/>
              </w:rPr>
            </w:pPr>
            <w:r>
              <w:rPr>
                <w:rFonts w:ascii="Times New Roman" w:hAnsi="Times New Roman" w:cs="Times New Roman"/>
                <w:sz w:val="28"/>
                <w:szCs w:val="28"/>
              </w:rPr>
              <w:t xml:space="preserve">Тіркеу үшін eGov.kz порталында Ұлттық зияткерлік меншік институтына (Қазпатент) өтінім беру керек. Өтінімде тауар белгісінің суреті мен тауарлар мен қызметтердің сыныптарының сипаттамасы болуы </w:t>
            </w:r>
            <w:r>
              <w:rPr>
                <w:rFonts w:ascii="Times New Roman" w:hAnsi="Times New Roman" w:cs="Times New Roman"/>
                <w:sz w:val="28"/>
                <w:szCs w:val="28"/>
              </w:rPr>
              <w:t xml:space="preserve">тиіс</w:t>
            </w:r>
            <w:r>
              <w:rPr>
                <w:rFonts w:ascii="Times New Roman" w:hAnsi="Times New Roman" w:cs="Times New Roman"/>
                <w:sz w:val="28"/>
                <w:szCs w:val="28"/>
              </w:rPr>
              <w:t xml:space="preserve">.</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Патентті қалай тіркеуге болады?</w:t>
            </w:r>
            <w:r/>
          </w:p>
        </w:tc>
        <w:tc>
          <w:tcPr>
            <w:gridSpan w:val="2"/>
            <w:tcW w:w="12474"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Өнертабысқа, пайдалы модельге немесе өнеркәсіптік үлгіге патент алу үшін eGov.kz порталы арқылы Ұлттық зияткерлік меншік институтына (Қазпатент) электрондық өтінім беру қажет. Өтінімде өнертабыс сипаттамасы мен оның техникалық сипаттамалары көрсетілуі </w:t>
            </w:r>
            <w:r>
              <w:rPr>
                <w:rFonts w:ascii="Times New Roman" w:hAnsi="Times New Roman" w:cs="Times New Roman"/>
                <w:sz w:val="28"/>
                <w:szCs w:val="28"/>
              </w:rPr>
              <w:t xml:space="preserve">тиіс</w:t>
            </w:r>
            <w:r>
              <w:rPr>
                <w:rFonts w:ascii="Times New Roman" w:hAnsi="Times New Roman" w:cs="Times New Roman"/>
                <w:sz w:val="28"/>
                <w:szCs w:val="28"/>
              </w:rPr>
              <w:t xml:space="preserve">.</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Авторлық құқықтың қолданылу мерзі</w:t>
            </w:r>
            <w:r>
              <w:rPr>
                <w:rFonts w:ascii="Times New Roman" w:hAnsi="Times New Roman" w:cs="Times New Roman"/>
                <w:sz w:val="28"/>
                <w:szCs w:val="28"/>
              </w:rPr>
              <w:t xml:space="preserve">м</w:t>
            </w:r>
            <w:r>
              <w:rPr>
                <w:rFonts w:ascii="Times New Roman" w:hAnsi="Times New Roman" w:cs="Times New Roman"/>
                <w:sz w:val="28"/>
                <w:szCs w:val="28"/>
              </w:rPr>
              <w:t xml:space="preserve">і қанша?</w:t>
            </w:r>
            <w:r/>
          </w:p>
        </w:tc>
        <w:tc>
          <w:tcPr>
            <w:gridSpan w:val="2"/>
            <w:tcW w:w="12474"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Авторлық құқық автордың өмі</w:t>
            </w:r>
            <w:r>
              <w:rPr>
                <w:rFonts w:ascii="Times New Roman" w:hAnsi="Times New Roman" w:cs="Times New Roman"/>
                <w:sz w:val="28"/>
                <w:szCs w:val="28"/>
              </w:rPr>
              <w:t xml:space="preserve">р</w:t>
            </w:r>
            <w:r>
              <w:rPr>
                <w:rFonts w:ascii="Times New Roman" w:hAnsi="Times New Roman" w:cs="Times New Roman"/>
                <w:sz w:val="28"/>
                <w:szCs w:val="28"/>
              </w:rPr>
              <w:t xml:space="preserve"> бойына және қайтыс болғаннан кейін 70 жыл ішінде қолданылады, егер заңнамада өзгеше көрсетілмесе.</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Мен кітап жаздым және оны онлайн-платформа арқылы шығарғым келеді. Авторлық құқықты </w:t>
            </w:r>
            <w:r>
              <w:rPr>
                <w:rFonts w:ascii="Times New Roman" w:hAnsi="Times New Roman" w:cs="Times New Roman"/>
                <w:sz w:val="28"/>
                <w:szCs w:val="28"/>
              </w:rPr>
              <w:t xml:space="preserve">қалай қорғ</w:t>
            </w:r>
            <w:r>
              <w:rPr>
                <w:rFonts w:ascii="Times New Roman" w:hAnsi="Times New Roman" w:cs="Times New Roman"/>
                <w:sz w:val="28"/>
                <w:szCs w:val="28"/>
              </w:rPr>
              <w:t xml:space="preserve">ау</w:t>
            </w:r>
            <w:r>
              <w:rPr>
                <w:rFonts w:ascii="Times New Roman" w:hAnsi="Times New Roman" w:cs="Times New Roman"/>
                <w:sz w:val="28"/>
                <w:szCs w:val="28"/>
              </w:rPr>
              <w:t xml:space="preserve">ға болады?</w:t>
            </w:r>
            <w:r/>
          </w:p>
        </w:tc>
        <w:tc>
          <w:tcPr>
            <w:gridSpan w:val="2"/>
            <w:tcW w:w="12474"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Сіздің авторлық құқығыңыз шығарма</w:t>
            </w:r>
            <w:r>
              <w:rPr>
                <w:rFonts w:ascii="Times New Roman" w:hAnsi="Times New Roman" w:cs="Times New Roman"/>
                <w:sz w:val="28"/>
                <w:szCs w:val="28"/>
                <w:lang w:val="kk-KZ"/>
              </w:rPr>
              <w:t xml:space="preserve">ның</w:t>
            </w:r>
            <w:r>
              <w:rPr>
                <w:rFonts w:ascii="Times New Roman" w:hAnsi="Times New Roman" w:cs="Times New Roman"/>
                <w:sz w:val="28"/>
                <w:szCs w:val="28"/>
              </w:rPr>
              <w:t xml:space="preserve"> жасалған сәт</w:t>
            </w:r>
            <w:r>
              <w:rPr>
                <w:rFonts w:ascii="Times New Roman" w:hAnsi="Times New Roman" w:cs="Times New Roman"/>
                <w:sz w:val="28"/>
                <w:szCs w:val="28"/>
                <w:lang w:val="kk-KZ"/>
              </w:rPr>
              <w:t xml:space="preserve">ін</w:t>
            </w:r>
            <w:r>
              <w:rPr>
                <w:rFonts w:ascii="Times New Roman" w:hAnsi="Times New Roman" w:cs="Times New Roman"/>
                <w:sz w:val="28"/>
                <w:szCs w:val="28"/>
              </w:rPr>
              <w:t xml:space="preserve">ен бастап автоматты түрде пайда болады. Авторлық құқықтың пайда болуы </w:t>
            </w:r>
            <w:r>
              <w:rPr>
                <w:rFonts w:ascii="Times New Roman" w:hAnsi="Times New Roman" w:cs="Times New Roman"/>
                <w:sz w:val="28"/>
                <w:szCs w:val="28"/>
              </w:rPr>
              <w:t xml:space="preserve">мен ж</w:t>
            </w:r>
            <w:r>
              <w:rPr>
                <w:rFonts w:ascii="Times New Roman" w:hAnsi="Times New Roman" w:cs="Times New Roman"/>
                <w:sz w:val="28"/>
                <w:szCs w:val="28"/>
              </w:rPr>
              <w:t xml:space="preserve">үзеге асырылуы үшін </w:t>
            </w:r>
            <w:r>
              <w:rPr>
                <w:rFonts w:ascii="Times New Roman" w:hAnsi="Times New Roman" w:cs="Times New Roman"/>
                <w:sz w:val="28"/>
                <w:szCs w:val="28"/>
                <w:lang w:val="kk-KZ"/>
              </w:rPr>
              <w:t xml:space="preserve">шығарманы </w:t>
            </w:r>
            <w:r>
              <w:rPr>
                <w:rFonts w:ascii="Times New Roman" w:hAnsi="Times New Roman" w:cs="Times New Roman"/>
                <w:sz w:val="28"/>
                <w:szCs w:val="28"/>
              </w:rPr>
              <w:t xml:space="preserve">тіркеу талап етілмейді.</w:t>
            </w:r>
            <w:r/>
          </w:p>
          <w:p>
            <w:pPr>
              <w:jc w:val="both"/>
              <w:rPr>
                <w:rFonts w:ascii="Times New Roman" w:hAnsi="Times New Roman" w:cs="Times New Roman"/>
                <w:sz w:val="28"/>
                <w:szCs w:val="28"/>
              </w:rPr>
            </w:pPr>
            <w:r>
              <w:rPr>
                <w:rFonts w:ascii="Times New Roman" w:hAnsi="Times New Roman" w:cs="Times New Roman"/>
                <w:sz w:val="28"/>
                <w:szCs w:val="28"/>
              </w:rPr>
              <w:t xml:space="preserve">Қосымша қорғау үшін eGov.kz порталы арқылы Ұлттық зияткерлік меншік институтына (Қазпатент) өтініш бері</w:t>
            </w:r>
            <w:r>
              <w:rPr>
                <w:rFonts w:ascii="Times New Roman" w:hAnsi="Times New Roman" w:cs="Times New Roman"/>
                <w:sz w:val="28"/>
                <w:szCs w:val="28"/>
              </w:rPr>
              <w:t xml:space="preserve">п</w:t>
            </w:r>
            <w:r>
              <w:rPr>
                <w:rFonts w:ascii="Times New Roman" w:hAnsi="Times New Roman" w:cs="Times New Roman"/>
                <w:sz w:val="28"/>
                <w:szCs w:val="28"/>
              </w:rPr>
              <w:t xml:space="preserve">, шығармаңыз туралы ақпаратты авторлық құқықпен қорғалатын объектілердің мемлекеттік тізіліміне енгізе аласыз.</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Мен жұмыс процесін жақсартудың </w:t>
            </w:r>
            <w:r>
              <w:rPr>
                <w:rFonts w:ascii="Times New Roman" w:hAnsi="Times New Roman" w:cs="Times New Roman"/>
                <w:sz w:val="28"/>
                <w:szCs w:val="28"/>
              </w:rPr>
              <w:t xml:space="preserve">жа</w:t>
            </w:r>
            <w:r>
              <w:rPr>
                <w:rFonts w:ascii="Times New Roman" w:hAnsi="Times New Roman" w:cs="Times New Roman"/>
                <w:sz w:val="28"/>
                <w:szCs w:val="28"/>
              </w:rPr>
              <w:t xml:space="preserve">ңа әдісін ойлап таптым. Осы ө</w:t>
            </w:r>
            <w:r>
              <w:rPr>
                <w:rFonts w:ascii="Times New Roman" w:hAnsi="Times New Roman" w:cs="Times New Roman"/>
                <w:sz w:val="28"/>
                <w:szCs w:val="28"/>
              </w:rPr>
              <w:t xml:space="preserve">нертабыс</w:t>
            </w:r>
            <w:r>
              <w:rPr>
                <w:rFonts w:ascii="Times New Roman" w:hAnsi="Times New Roman" w:cs="Times New Roman"/>
                <w:sz w:val="28"/>
                <w:szCs w:val="28"/>
              </w:rPr>
              <w:t xml:space="preserve">қа патент </w:t>
            </w:r>
            <w:r>
              <w:rPr>
                <w:rFonts w:ascii="Times New Roman" w:hAnsi="Times New Roman" w:cs="Times New Roman"/>
                <w:sz w:val="28"/>
                <w:szCs w:val="28"/>
                <w:lang w:val="kk-KZ"/>
              </w:rPr>
              <w:t xml:space="preserve">ре</w:t>
            </w:r>
            <w:r>
              <w:rPr>
                <w:rFonts w:ascii="Times New Roman" w:hAnsi="Times New Roman" w:cs="Times New Roman"/>
                <w:sz w:val="28"/>
                <w:szCs w:val="28"/>
                <w:lang w:val="kk-KZ"/>
              </w:rPr>
              <w:t xml:space="preserve">сімдей ала</w:t>
            </w:r>
            <w:r>
              <w:rPr>
                <w:rFonts w:ascii="Times New Roman" w:hAnsi="Times New Roman" w:cs="Times New Roman"/>
                <w:sz w:val="28"/>
                <w:szCs w:val="28"/>
                <w:lang w:val="kk-KZ"/>
              </w:rPr>
              <w:t xml:space="preserve">м</w:t>
            </w:r>
            <w:r>
              <w:rPr>
                <w:rFonts w:ascii="Times New Roman" w:hAnsi="Times New Roman" w:cs="Times New Roman"/>
                <w:sz w:val="28"/>
                <w:szCs w:val="28"/>
                <w:lang w:val="kk-KZ"/>
              </w:rPr>
              <w:t xml:space="preserve">ын ба</w:t>
            </w:r>
            <w:r>
              <w:rPr>
                <w:rFonts w:ascii="Times New Roman" w:hAnsi="Times New Roman" w:cs="Times New Roman"/>
                <w:sz w:val="28"/>
                <w:szCs w:val="28"/>
              </w:rPr>
              <w:t xml:space="preserve">?</w:t>
            </w:r>
            <w:r/>
          </w:p>
        </w:tc>
        <w:tc>
          <w:tcPr>
            <w:gridSpan w:val="2"/>
            <w:tcW w:w="12474"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Иә, егер сіздің әдісіңіз жаңалық, өнертапқыштық деңгейі және өнеркәсіптік қолданылу талаптарына сәйкес келсе, патент </w:t>
            </w:r>
            <w:r>
              <w:rPr>
                <w:rFonts w:ascii="Times New Roman" w:hAnsi="Times New Roman" w:cs="Times New Roman"/>
                <w:sz w:val="28"/>
                <w:szCs w:val="28"/>
              </w:rPr>
              <w:t xml:space="preserve">алу</w:t>
            </w:r>
            <w:r>
              <w:rPr>
                <w:rFonts w:ascii="Times New Roman" w:hAnsi="Times New Roman" w:cs="Times New Roman"/>
                <w:sz w:val="28"/>
                <w:szCs w:val="28"/>
              </w:rPr>
              <w:t xml:space="preserve">ға өтінім бере аласыз. Дегенмен, егер өнертабыс сіздің еңбек қызметіңізге байланысты болса, оған құқық сіздің жұмыс берушіңізге тиесілі болуы мүмкін, егер бұл еңбек шартыңызда көрсетілсе.</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lang w:val="kk-KZ"/>
              </w:rPr>
              <w:t xml:space="preserve">Көрнекті </w:t>
            </w:r>
            <w:r>
              <w:rPr>
                <w:rFonts w:ascii="Times New Roman" w:hAnsi="Times New Roman" w:cs="Times New Roman"/>
                <w:sz w:val="28"/>
                <w:szCs w:val="28"/>
              </w:rPr>
              <w:t xml:space="preserve">орын</w:t>
            </w:r>
            <w:r>
              <w:rPr>
                <w:rFonts w:ascii="Times New Roman" w:hAnsi="Times New Roman" w:cs="Times New Roman"/>
                <w:sz w:val="28"/>
                <w:szCs w:val="28"/>
                <w:lang w:val="kk-KZ"/>
              </w:rPr>
              <w:t xml:space="preserve">дардың</w:t>
            </w:r>
            <w:r>
              <w:rPr>
                <w:rFonts w:ascii="Times New Roman" w:hAnsi="Times New Roman" w:cs="Times New Roman"/>
                <w:sz w:val="28"/>
                <w:szCs w:val="28"/>
              </w:rPr>
              <w:t xml:space="preserve"> фотосуретін түсіріп, оны коммерциялық мақсатта пайдаланғым келеді. </w:t>
            </w:r>
            <w:r>
              <w:rPr>
                <w:rFonts w:ascii="Times New Roman" w:hAnsi="Times New Roman" w:cs="Times New Roman"/>
                <w:sz w:val="28"/>
                <w:szCs w:val="28"/>
              </w:rPr>
              <w:t xml:space="preserve">Р</w:t>
            </w:r>
            <w:r>
              <w:rPr>
                <w:rFonts w:ascii="Times New Roman" w:hAnsi="Times New Roman" w:cs="Times New Roman"/>
                <w:sz w:val="28"/>
                <w:szCs w:val="28"/>
              </w:rPr>
              <w:t xml:space="preserve">ұқсат алу қажет пе?</w:t>
            </w:r>
            <w:r/>
          </w:p>
        </w:tc>
        <w:tc>
          <w:tcPr>
            <w:gridSpan w:val="2"/>
            <w:tcW w:w="12474"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Егер сіз қоғамдық орынды суретке түсірсеңіз, әдетте </w:t>
            </w:r>
            <w:r>
              <w:rPr>
                <w:rFonts w:ascii="Times New Roman" w:hAnsi="Times New Roman" w:cs="Times New Roman"/>
                <w:sz w:val="28"/>
                <w:szCs w:val="28"/>
              </w:rPr>
              <w:t xml:space="preserve">р</w:t>
            </w:r>
            <w:r>
              <w:rPr>
                <w:rFonts w:ascii="Times New Roman" w:hAnsi="Times New Roman" w:cs="Times New Roman"/>
                <w:sz w:val="28"/>
                <w:szCs w:val="28"/>
              </w:rPr>
              <w:t xml:space="preserve">ұқсат қажет емес. Алайда, егер фотода авторлық құқықпен қорғалатын объектілер (мысалы, мүсіндер) немесе жеке тұлғалар болса, сізге құқық иесінің немесе суреттегі адамдардың келісі</w:t>
            </w:r>
            <w:r>
              <w:rPr>
                <w:rFonts w:ascii="Times New Roman" w:hAnsi="Times New Roman" w:cs="Times New Roman"/>
                <w:sz w:val="28"/>
                <w:szCs w:val="28"/>
              </w:rPr>
              <w:t xml:space="preserve">м</w:t>
            </w:r>
            <w:r>
              <w:rPr>
                <w:rFonts w:ascii="Times New Roman" w:hAnsi="Times New Roman" w:cs="Times New Roman"/>
                <w:sz w:val="28"/>
                <w:szCs w:val="28"/>
              </w:rPr>
              <w:t xml:space="preserve">і</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қажет</w:t>
            </w:r>
            <w:r>
              <w:rPr>
                <w:rFonts w:ascii="Times New Roman" w:hAnsi="Times New Roman" w:cs="Times New Roman"/>
                <w:sz w:val="28"/>
                <w:szCs w:val="28"/>
              </w:rPr>
              <w:t xml:space="preserve"> болуы мүмкін.</w:t>
            </w:r>
            <w:r/>
          </w:p>
          <w:p>
            <w:pPr>
              <w:jc w:val="both"/>
              <w:rPr>
                <w:rFonts w:ascii="Times New Roman" w:hAnsi="Times New Roman" w:cs="Times New Roman"/>
                <w:sz w:val="28"/>
                <w:szCs w:val="28"/>
              </w:rPr>
            </w:pPr>
            <w:r>
              <w:rPr>
                <w:rFonts w:ascii="Times New Roman" w:hAnsi="Times New Roman" w:cs="Times New Roman"/>
                <w:sz w:val="28"/>
                <w:szCs w:val="28"/>
              </w:rPr>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lang w:val="kk-KZ"/>
              </w:rPr>
              <w:t xml:space="preserve">Сіз </w:t>
            </w:r>
            <w:r>
              <w:rPr>
                <w:rFonts w:ascii="Times New Roman" w:hAnsi="Times New Roman" w:cs="Times New Roman"/>
                <w:sz w:val="28"/>
                <w:szCs w:val="28"/>
              </w:rPr>
              <w:t xml:space="preserve">шағын дүкен ашт</w:t>
            </w:r>
            <w:r>
              <w:rPr>
                <w:rFonts w:ascii="Times New Roman" w:hAnsi="Times New Roman" w:cs="Times New Roman"/>
                <w:sz w:val="28"/>
                <w:szCs w:val="28"/>
                <w:lang w:val="kk-KZ"/>
              </w:rPr>
              <w:t xml:space="preserve">ыңыз</w:t>
            </w:r>
            <w:r>
              <w:rPr>
                <w:rFonts w:ascii="Times New Roman" w:hAnsi="Times New Roman" w:cs="Times New Roman"/>
                <w:sz w:val="28"/>
                <w:szCs w:val="28"/>
              </w:rPr>
              <w:t xml:space="preserve"> және жарнамад</w:t>
            </w:r>
            <w:r>
              <w:rPr>
                <w:rFonts w:ascii="Times New Roman" w:hAnsi="Times New Roman" w:cs="Times New Roman"/>
                <w:sz w:val="28"/>
                <w:szCs w:val="28"/>
              </w:rPr>
              <w:t xml:space="preserve">а белгілі бір ұранды пайдаланғы</w:t>
            </w:r>
            <w:r>
              <w:rPr>
                <w:rFonts w:ascii="Times New Roman" w:hAnsi="Times New Roman" w:cs="Times New Roman"/>
                <w:sz w:val="28"/>
                <w:szCs w:val="28"/>
                <w:lang w:val="kk-KZ"/>
              </w:rPr>
              <w:t xml:space="preserve">ңыз</w:t>
            </w:r>
            <w:r>
              <w:rPr>
                <w:rFonts w:ascii="Times New Roman" w:hAnsi="Times New Roman" w:cs="Times New Roman"/>
                <w:sz w:val="28"/>
                <w:szCs w:val="28"/>
              </w:rPr>
              <w:t xml:space="preserve"> келеді. Бұл </w:t>
            </w:r>
            <w:r>
              <w:rPr>
                <w:rFonts w:ascii="Times New Roman" w:hAnsi="Times New Roman" w:cs="Times New Roman"/>
                <w:sz w:val="28"/>
                <w:szCs w:val="28"/>
              </w:rPr>
              <w:t xml:space="preserve">заңды</w:t>
            </w:r>
            <w:r>
              <w:rPr>
                <w:rFonts w:ascii="Times New Roman" w:hAnsi="Times New Roman" w:cs="Times New Roman"/>
                <w:sz w:val="28"/>
                <w:szCs w:val="28"/>
              </w:rPr>
              <w:t xml:space="preserve"> ма?</w:t>
            </w:r>
            <w:r/>
          </w:p>
        </w:tc>
        <w:tc>
          <w:tcPr>
            <w:gridSpan w:val="2"/>
            <w:tcW w:w="12474"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Тіркелген ұранды </w:t>
            </w:r>
            <w:r>
              <w:rPr>
                <w:rFonts w:ascii="Times New Roman" w:hAnsi="Times New Roman" w:cs="Times New Roman"/>
                <w:sz w:val="28"/>
                <w:szCs w:val="28"/>
              </w:rPr>
              <w:t xml:space="preserve">р</w:t>
            </w:r>
            <w:r>
              <w:rPr>
                <w:rFonts w:ascii="Times New Roman" w:hAnsi="Times New Roman" w:cs="Times New Roman"/>
                <w:sz w:val="28"/>
                <w:szCs w:val="28"/>
              </w:rPr>
              <w:t xml:space="preserve">ұқсатсыз пайдалану зияткерлік меншік туралы заңды бұзу болып табылады. Ең дұрысы, өзіңіздің бірегей ұраныңызды жасаңыз немесе бар ұранды пайдалану үшін лицензия (</w:t>
            </w:r>
            <w:r>
              <w:rPr>
                <w:rFonts w:ascii="Times New Roman" w:hAnsi="Times New Roman" w:cs="Times New Roman"/>
                <w:sz w:val="28"/>
                <w:szCs w:val="28"/>
              </w:rPr>
              <w:t xml:space="preserve">р</w:t>
            </w:r>
            <w:r>
              <w:rPr>
                <w:rFonts w:ascii="Times New Roman" w:hAnsi="Times New Roman" w:cs="Times New Roman"/>
                <w:sz w:val="28"/>
                <w:szCs w:val="28"/>
              </w:rPr>
              <w:t xml:space="preserve">ұқсат) алыңыз.</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Коммерциялық құпияны зияткерлік меншік ретінде қорғ</w:t>
            </w:r>
            <w:r>
              <w:rPr>
                <w:rFonts w:ascii="Times New Roman" w:hAnsi="Times New Roman" w:cs="Times New Roman"/>
                <w:sz w:val="28"/>
                <w:szCs w:val="28"/>
              </w:rPr>
              <w:t xml:space="preserve">ау</w:t>
            </w:r>
            <w:r>
              <w:rPr>
                <w:rFonts w:ascii="Times New Roman" w:hAnsi="Times New Roman" w:cs="Times New Roman"/>
                <w:sz w:val="28"/>
                <w:szCs w:val="28"/>
              </w:rPr>
              <w:t xml:space="preserve">ға бола ма?</w:t>
            </w:r>
            <w:r/>
          </w:p>
        </w:tc>
        <w:tc>
          <w:tcPr>
            <w:gridSpan w:val="2"/>
            <w:tcW w:w="12474"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Егер</w:t>
            </w:r>
            <w:r>
              <w:rPr>
                <w:rFonts w:ascii="Times New Roman" w:hAnsi="Times New Roman" w:cs="Times New Roman"/>
                <w:sz w:val="28"/>
                <w:szCs w:val="28"/>
              </w:rPr>
              <w:t xml:space="preserve"> ақпарат коммерциялық құндылыққа ие болса және кәсіпорын оның құпиялылығын сақтау шараларын қабылдаса, коммерциялық құпияны зияткерлік меншік ретінде қорғауға болады.</w:t>
            </w:r>
            <w:r/>
          </w:p>
          <w:p>
            <w:pPr>
              <w:jc w:val="both"/>
              <w:rPr>
                <w:rFonts w:ascii="Times New Roman" w:hAnsi="Times New Roman" w:cs="Times New Roman"/>
                <w:sz w:val="28"/>
                <w:szCs w:val="28"/>
              </w:rPr>
            </w:pPr>
            <w:r>
              <w:rPr>
                <w:rFonts w:ascii="Times New Roman" w:hAnsi="Times New Roman" w:cs="Times New Roman"/>
                <w:sz w:val="28"/>
                <w:szCs w:val="28"/>
              </w:rPr>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Мен дизайнерге компанияма логотип </w:t>
            </w:r>
            <w:r>
              <w:rPr>
                <w:rFonts w:ascii="Times New Roman" w:hAnsi="Times New Roman" w:cs="Times New Roman"/>
                <w:sz w:val="28"/>
                <w:szCs w:val="28"/>
              </w:rPr>
              <w:t xml:space="preserve">жасау</w:t>
            </w:r>
            <w:r>
              <w:rPr>
                <w:rFonts w:ascii="Times New Roman" w:hAnsi="Times New Roman" w:cs="Times New Roman"/>
                <w:sz w:val="28"/>
                <w:szCs w:val="28"/>
              </w:rPr>
              <w:t xml:space="preserve">ға тапсырыс бердім. Логотипке құқық кімге тиесілі болады?</w:t>
            </w:r>
            <w:r/>
          </w:p>
        </w:tc>
        <w:tc>
          <w:tcPr>
            <w:gridSpan w:val="2"/>
            <w:tcW w:w="12474" w:type="dxa"/>
            <w:textDirection w:val="lrTb"/>
            <w:noWrap w:val="false"/>
          </w:tcPr>
          <w:p>
            <w:pPr>
              <w:jc w:val="both"/>
              <w:rPr>
                <w:rFonts w:ascii="Times New Roman" w:hAnsi="Times New Roman" w:cs="Times New Roman"/>
                <w:sz w:val="28"/>
                <w:szCs w:val="28"/>
              </w:rPr>
            </w:pPr>
            <w:r>
              <w:rPr>
                <w:rFonts w:ascii="Times New Roman" w:hAnsi="Times New Roman" w:cs="Times New Roman"/>
                <w:sz w:val="28"/>
                <w:szCs w:val="28"/>
              </w:rPr>
              <w:t xml:space="preserve">Шарттың талаптарына байланысты </w:t>
            </w:r>
            <w:r>
              <w:rPr>
                <w:rFonts w:ascii="Times New Roman" w:hAnsi="Times New Roman" w:cs="Times New Roman"/>
                <w:sz w:val="28"/>
                <w:szCs w:val="28"/>
              </w:rPr>
              <w:t xml:space="preserve">тіпті сіз жұмысқа </w:t>
            </w:r>
            <w:r>
              <w:rPr>
                <w:rFonts w:ascii="Times New Roman" w:hAnsi="Times New Roman" w:cs="Times New Roman"/>
                <w:sz w:val="28"/>
                <w:szCs w:val="28"/>
              </w:rPr>
              <w:t xml:space="preserve">а</w:t>
            </w:r>
            <w:r>
              <w:rPr>
                <w:rFonts w:ascii="Times New Roman" w:hAnsi="Times New Roman" w:cs="Times New Roman"/>
                <w:sz w:val="28"/>
                <w:szCs w:val="28"/>
              </w:rPr>
              <w:t xml:space="preserve">қы төлеген болсаңыз да</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авторлық құқық дизайнерде қалуы мүмкін</w:t>
            </w:r>
            <w:r>
              <w:rPr>
                <w:rFonts w:ascii="Times New Roman" w:hAnsi="Times New Roman" w:cs="Times New Roman"/>
                <w:sz w:val="28"/>
                <w:szCs w:val="28"/>
                <w:lang w:val="kk-KZ"/>
              </w:rPr>
              <w:t xml:space="preserve">.</w:t>
            </w:r>
            <w:r>
              <w:rPr>
                <w:rFonts w:ascii="Times New Roman" w:hAnsi="Times New Roman" w:cs="Times New Roman"/>
                <w:sz w:val="28"/>
                <w:szCs w:val="28"/>
              </w:rPr>
              <w:t xml:space="preserve"> Құқықтардың сізге берілуі үшін дизайнермен логотипке мүліктік құқықтарды беру туралы шарт жасау қажет.</w:t>
            </w:r>
            <w:r/>
          </w:p>
        </w:tc>
      </w:tr>
      <w:tr>
        <w:trPr/>
        <w:tc>
          <w:tcPr>
            <w:gridSpan w:val="4"/>
            <w:tcW w:w="16444" w:type="dxa"/>
            <w:textDirection w:val="lrTb"/>
            <w:noWrap w:val="false"/>
          </w:tcPr>
          <w:p>
            <w:pPr>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Бөлім</w:t>
            </w:r>
            <w:r>
              <w:rPr>
                <w:rFonts w:ascii="Times New Roman" w:hAnsi="Times New Roman" w:cs="Times New Roman"/>
                <w:b/>
                <w:sz w:val="28"/>
                <w:szCs w:val="28"/>
              </w:rPr>
              <w:t xml:space="preserve">:</w:t>
            </w:r>
            <w:r>
              <w:rPr>
                <w:rFonts w:ascii="Times New Roman" w:hAnsi="Times New Roman" w:cs="Times New Roman"/>
                <w:b/>
                <w:sz w:val="28"/>
                <w:szCs w:val="28"/>
                <w:lang w:val="kk-KZ"/>
              </w:rPr>
              <w:t xml:space="preserve"> </w:t>
            </w:r>
            <w:r>
              <w:rPr>
                <w:rFonts w:ascii="Times New Roman" w:hAnsi="Times New Roman" w:cs="Times New Roman"/>
                <w:b/>
                <w:sz w:val="28"/>
                <w:szCs w:val="28"/>
              </w:rPr>
              <w:t xml:space="preserve">Атқарушылық іс жүргізу </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Сот шешімдерін </w:t>
            </w:r>
            <w:r>
              <w:rPr>
                <w:rFonts w:ascii="Times New Roman" w:hAnsi="Times New Roman" w:cs="Times New Roman"/>
                <w:sz w:val="28"/>
                <w:szCs w:val="28"/>
                <w:lang w:val="kk-KZ"/>
              </w:rPr>
              <w:t xml:space="preserve">мәжбүрлі түрде орындау дегеніміз не?</w:t>
            </w:r>
            <w:r/>
          </w:p>
        </w:tc>
        <w:tc>
          <w:tcPr>
            <w:gridSpan w:val="2"/>
            <w:tcW w:w="12474" w:type="dxa"/>
            <w:textDirection w:val="lrTb"/>
            <w:noWrap w:val="false"/>
          </w:tcPr>
          <w:p>
            <w:pPr>
              <w:rPr>
                <w:rFonts w:ascii="Times New Roman" w:hAnsi="Times New Roman" w:cs="Times New Roman"/>
                <w:sz w:val="28"/>
                <w:szCs w:val="28"/>
              </w:rPr>
            </w:pPr>
            <w:r>
              <w:rPr>
                <w:rFonts w:ascii="Times New Roman" w:hAnsi="Times New Roman" w:cs="Times New Roman"/>
                <w:sz w:val="28"/>
                <w:szCs w:val="28"/>
              </w:rPr>
              <w:t xml:space="preserve">Мәжбүрлі орындау – бұл борышкер өз міндеттемелерін ерікті түрде орындамаған жағдайда сот </w:t>
            </w:r>
            <w:r>
              <w:rPr>
                <w:rFonts w:ascii="Times New Roman" w:hAnsi="Times New Roman" w:cs="Times New Roman"/>
                <w:sz w:val="28"/>
                <w:szCs w:val="28"/>
              </w:rPr>
              <w:t xml:space="preserve">актісін, шешімін немесе қаулысын орындау процесі. Орындауды атқарушылық і</w:t>
            </w:r>
            <w:r>
              <w:rPr>
                <w:rFonts w:ascii="Times New Roman" w:hAnsi="Times New Roman" w:cs="Times New Roman"/>
                <w:sz w:val="28"/>
                <w:szCs w:val="28"/>
              </w:rPr>
              <w:t xml:space="preserve">с</w:t>
            </w:r>
            <w:r>
              <w:rPr>
                <w:rFonts w:ascii="Times New Roman" w:hAnsi="Times New Roman" w:cs="Times New Roman"/>
                <w:sz w:val="28"/>
                <w:szCs w:val="28"/>
              </w:rPr>
              <w:t xml:space="preserve"> жүргізу органдары жүзеге асырады.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Мәжбүрлі орындау мерзімдері қандай?</w:t>
            </w:r>
            <w:r/>
          </w:p>
        </w:tc>
        <w:tc>
          <w:tcPr>
            <w:gridSpan w:val="2"/>
            <w:tcW w:w="12474" w:type="dxa"/>
            <w:textDirection w:val="lrTb"/>
            <w:noWrap w:val="false"/>
          </w:tcPr>
          <w:p>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Атқарушылық іс жүргізу қозғалатын күннен бастап екі ай ішінде аяқталуы тиіс, егер заңнамалық актілерде басқа мерзімдер белгіленбесе.</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Мәжбүрлі орындау кезінде қандай шаралар қолданылуы мүмкін?</w:t>
            </w:r>
            <w:r/>
          </w:p>
        </w:tc>
        <w:tc>
          <w:tcPr>
            <w:gridSpan w:val="2"/>
            <w:tcW w:w="12474" w:type="dxa"/>
            <w:textDirection w:val="lrTb"/>
            <w:noWrap w:val="false"/>
          </w:tcPr>
          <w:p>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 орындаушысы мыналарды қолдана алады: борышкердің мүлкіне тыйым салу, елден шығуға шектеу қою, банктік шоттардан қаражат алу, жалақы мен зейнетақының бір бөлігін ұстау, мүлікті алып қою және оны сату.</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Сот шешімі бойынша қарызды төлеуім </w:t>
            </w:r>
            <w:r>
              <w:rPr>
                <w:rFonts w:ascii="Times New Roman" w:hAnsi="Times New Roman" w:cs="Times New Roman"/>
                <w:sz w:val="28"/>
                <w:szCs w:val="28"/>
                <w:lang w:val="kk-KZ"/>
              </w:rPr>
              <w:t xml:space="preserve">қажет</w:t>
            </w:r>
            <w:r>
              <w:rPr>
                <w:rFonts w:ascii="Times New Roman" w:hAnsi="Times New Roman" w:cs="Times New Roman"/>
                <w:sz w:val="28"/>
                <w:szCs w:val="28"/>
                <w:lang w:val="kk-KZ"/>
              </w:rPr>
              <w:t xml:space="preserve">, бірақ жеткілікті қаражатым жоқ. </w:t>
            </w:r>
            <w:r>
              <w:rPr>
                <w:rFonts w:ascii="Times New Roman" w:hAnsi="Times New Roman" w:cs="Times New Roman"/>
                <w:sz w:val="28"/>
                <w:szCs w:val="28"/>
                <w:lang w:val="kk-KZ"/>
              </w:rPr>
              <w:t xml:space="preserve">Мұндай жағдайда н</w:t>
            </w:r>
            <w:r>
              <w:rPr>
                <w:rFonts w:ascii="Times New Roman" w:hAnsi="Times New Roman" w:cs="Times New Roman"/>
                <w:sz w:val="28"/>
                <w:szCs w:val="28"/>
                <w:lang w:val="kk-KZ"/>
              </w:rPr>
              <w:t xml:space="preserve">е болады?</w:t>
            </w:r>
            <w:r/>
          </w:p>
        </w:tc>
        <w:tc>
          <w:tcPr>
            <w:gridSpan w:val="2"/>
            <w:tcW w:w="12474" w:type="dxa"/>
            <w:textDirection w:val="lrTb"/>
            <w:noWrap w:val="false"/>
          </w:tcPr>
          <w:p>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 орындаушысы сіздің мүлкіңіз бен табыстарыңызға тыйым салуы мүмкін. Егер қаражат жеткіліксіз болса, жалақыңыздан немесе зейнетақыңыздан 50%-ға дейін ұсталуы мүмкін. Егер мүлік болмаса, атқарушылық іс жүргізу қаражат пайда болғанға дейін тоқтатылады.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Сот шешімін орындаудан жалтарған жағдайда борышкерге қандай санкциялар қолданылуы мүмкін?</w:t>
            </w:r>
            <w:r/>
          </w:p>
        </w:tc>
        <w:tc>
          <w:tcPr>
            <w:gridSpan w:val="2"/>
            <w:tcW w:w="12474" w:type="dxa"/>
            <w:textDirection w:val="lrTb"/>
            <w:noWrap w:val="false"/>
          </w:tcPr>
          <w:p>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Сот шешімін орындаудан жалтарғаны үшін борышкер әкімшілік немесе қылмыстық жауапкершілікке тартылады, оның ішінде айыппұлдар, қамауға алу және сот үкімін қасақана орындамау жағдайында бас бостандығынан айыру мүмкіндігі бар.</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Сот орындаушысы менің банктік шоттарымды бұғаттады, бірақ олардың бірінде тек балалар жәрдемақысы бар. Бұл заңды ма?</w:t>
            </w:r>
            <w:r/>
          </w:p>
        </w:tc>
        <w:tc>
          <w:tcPr>
            <w:gridSpan w:val="2"/>
            <w:tcW w:w="12474" w:type="dxa"/>
            <w:textDirection w:val="lrTb"/>
            <w:noWrap w:val="false"/>
          </w:tcPr>
          <w:p>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Жоқ, балалар жәрдемақысы мен алимент қаражаттарына тыйым салынбайды. Сіз сот орындаушысына мәлімдеме жасап, бұғатталған шоттағы қаражаттың мақсатты сипатта екенін дәлелдейтін құжаттар ұсынуыңыз қажет.</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Қарыздарды өтеу бойынша төлемдерді бөліп төлеу туралы сот орындаушысымен келісуге бола ма?</w:t>
            </w:r>
            <w:r/>
          </w:p>
        </w:tc>
        <w:tc>
          <w:tcPr>
            <w:gridSpan w:val="2"/>
            <w:tcW w:w="12474" w:type="dxa"/>
            <w:textDirection w:val="lrTb"/>
            <w:noWrap w:val="false"/>
          </w:tcPr>
          <w:p>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Иә, егер сіздің қаржылық жағдайыңыз қарызды бірден төлеуге мүмкіндік бермесе, сіз сот орындаушысына бөліп төлеу немесе төлемдерді кейінге қалдыру туралы өтініш жасай аласыз. Шешім нақты жағдайға және өндіріп алушының келісіміне байланысты қабылданады.</w:t>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Маған қарызым</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үшін </w:t>
            </w:r>
            <w:r>
              <w:rPr>
                <w:rFonts w:ascii="Times New Roman" w:hAnsi="Times New Roman" w:cs="Times New Roman"/>
                <w:sz w:val="28"/>
                <w:szCs w:val="28"/>
                <w:lang w:val="kk-KZ"/>
              </w:rPr>
              <w:t xml:space="preserve">шетелге шығуға </w:t>
            </w:r>
            <w:r>
              <w:rPr>
                <w:rFonts w:ascii="Times New Roman" w:hAnsi="Times New Roman" w:cs="Times New Roman"/>
                <w:sz w:val="28"/>
                <w:szCs w:val="28"/>
                <w:lang w:val="kk-KZ"/>
              </w:rPr>
              <w:t xml:space="preserve">шектеу қойылды</w:t>
            </w:r>
            <w:r>
              <w:rPr>
                <w:rFonts w:ascii="Times New Roman" w:hAnsi="Times New Roman" w:cs="Times New Roman"/>
                <w:sz w:val="28"/>
                <w:szCs w:val="28"/>
                <w:lang w:val="kk-KZ"/>
              </w:rPr>
              <w:t xml:space="preserve">. Бұл шектеуді қаншалықты жылдам алып тастауға болады?</w:t>
            </w:r>
            <w:r/>
          </w:p>
        </w:tc>
        <w:tc>
          <w:tcPr>
            <w:gridSpan w:val="2"/>
            <w:tcW w:w="12474" w:type="dxa"/>
            <w:textDirection w:val="lrTb"/>
            <w:noWrap w:val="false"/>
          </w:tcPr>
          <w:p>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Шектеу қарыз толық өтелгеннен кейін және төлемді растайтын құжаттар сот орындаушысына </w:t>
            </w:r>
            <w:r>
              <w:rPr>
                <w:rFonts w:ascii="Times New Roman" w:hAnsi="Times New Roman" w:cs="Times New Roman"/>
                <w:sz w:val="28"/>
                <w:szCs w:val="28"/>
                <w:lang w:val="kk-KZ"/>
              </w:rPr>
              <w:t xml:space="preserve">тапсырылған соң алынады. Бұдан кейін орындаушы тиісті органдарға шектеуді алып тастау туралы хабарлама жібереді, және шектеу бір жұмыс күні ішінде жойылады.</w:t>
            </w:r>
            <w:r/>
          </w:p>
          <w:p>
            <w:pPr>
              <w:jc w:val="both"/>
              <w:rPr>
                <w:rFonts w:ascii="Times New Roman" w:hAnsi="Times New Roman" w:cs="Times New Roman"/>
                <w:sz w:val="28"/>
                <w:szCs w:val="28"/>
              </w:rPr>
            </w:pPr>
            <w:r>
              <w:rPr>
                <w:rFonts w:ascii="Times New Roman" w:hAnsi="Times New Roman" w:cs="Times New Roman"/>
                <w:sz w:val="28"/>
                <w:szCs w:val="28"/>
              </w:rPr>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Мен автокөлікті саттым, бірақ жаңа иесі оны </w:t>
            </w:r>
            <w:r>
              <w:rPr>
                <w:rFonts w:ascii="Times New Roman" w:hAnsi="Times New Roman" w:cs="Times New Roman"/>
                <w:sz w:val="28"/>
                <w:szCs w:val="28"/>
                <w:lang w:val="kk-KZ"/>
              </w:rPr>
              <w:t xml:space="preserve">өз атына ре</w:t>
            </w:r>
            <w:r>
              <w:rPr>
                <w:rFonts w:ascii="Times New Roman" w:hAnsi="Times New Roman" w:cs="Times New Roman"/>
                <w:sz w:val="28"/>
                <w:szCs w:val="28"/>
                <w:lang w:val="kk-KZ"/>
              </w:rPr>
              <w:t xml:space="preserve">сімдемеді, </w:t>
            </w:r>
            <w:r>
              <w:rPr>
                <w:rFonts w:ascii="Times New Roman" w:hAnsi="Times New Roman" w:cs="Times New Roman"/>
                <w:sz w:val="28"/>
                <w:szCs w:val="28"/>
                <w:lang w:val="kk-KZ"/>
              </w:rPr>
              <w:t xml:space="preserve">сол себепті маған </w:t>
            </w:r>
            <w:r>
              <w:rPr>
                <w:rFonts w:ascii="Times New Roman" w:hAnsi="Times New Roman" w:cs="Times New Roman"/>
                <w:sz w:val="28"/>
                <w:szCs w:val="28"/>
                <w:lang w:val="kk-KZ"/>
              </w:rPr>
              <w:t xml:space="preserve">тыйым салынды. Не істеу керек?</w:t>
            </w:r>
            <w:r/>
          </w:p>
        </w:tc>
        <w:tc>
          <w:tcPr>
            <w:gridSpan w:val="2"/>
            <w:tcW w:w="12474" w:type="dxa"/>
            <w:textDirection w:val="lrTb"/>
            <w:noWrap w:val="false"/>
          </w:tcPr>
          <w:p>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Сіз</w:t>
            </w:r>
            <w:r>
              <w:rPr>
                <w:rFonts w:ascii="Times New Roman" w:hAnsi="Times New Roman" w:cs="Times New Roman"/>
                <w:sz w:val="28"/>
                <w:szCs w:val="28"/>
                <w:lang w:val="kk-KZ"/>
              </w:rPr>
              <w:t xml:space="preserve">ге</w:t>
            </w:r>
            <w:r>
              <w:rPr>
                <w:rFonts w:ascii="Times New Roman" w:hAnsi="Times New Roman" w:cs="Times New Roman"/>
                <w:sz w:val="28"/>
                <w:szCs w:val="28"/>
                <w:lang w:val="kk-KZ"/>
              </w:rPr>
              <w:t xml:space="preserve"> сот орындаушысына көлікті сату фак</w:t>
            </w:r>
            <w:r>
              <w:rPr>
                <w:rFonts w:ascii="Times New Roman" w:hAnsi="Times New Roman" w:cs="Times New Roman"/>
                <w:sz w:val="28"/>
                <w:szCs w:val="28"/>
                <w:lang w:val="kk-KZ"/>
              </w:rPr>
              <w:t xml:space="preserve">тісін дәлелдеу қажет. Бұл үшін сату-сатып алу </w:t>
            </w:r>
            <w:r>
              <w:rPr>
                <w:rFonts w:ascii="Times New Roman" w:hAnsi="Times New Roman" w:cs="Times New Roman"/>
                <w:sz w:val="28"/>
                <w:szCs w:val="28"/>
                <w:lang w:val="kk-KZ"/>
              </w:rPr>
              <w:t xml:space="preserve">шартын немесе көлікті тіркеу органдарына берілген өтінішті ұсынуға болады.</w:t>
            </w:r>
            <w:r/>
          </w:p>
          <w:p>
            <w:pPr>
              <w:jc w:val="both"/>
              <w:rPr>
                <w:rFonts w:ascii="Times New Roman" w:hAnsi="Times New Roman" w:cs="Times New Roman"/>
                <w:sz w:val="28"/>
                <w:szCs w:val="28"/>
                <w:lang w:val="kk-KZ"/>
              </w:rPr>
            </w:pPr>
            <w:r>
              <w:rPr>
                <w:rFonts w:ascii="Times New Roman" w:hAnsi="Times New Roman" w:cs="Times New Roman"/>
                <w:sz w:val="28"/>
                <w:szCs w:val="28"/>
                <w:lang w:val="kk-KZ"/>
              </w:rPr>
            </w:r>
            <w:r/>
          </w:p>
        </w:tc>
      </w:tr>
      <w:tr>
        <w:trPr/>
        <w:tc>
          <w:tcPr>
            <w:tcW w:w="993" w:type="dxa"/>
            <w:textDirection w:val="lrTb"/>
            <w:noWrap w:val="false"/>
          </w:tcPr>
          <w:p>
            <w:pPr>
              <w:pStyle w:val="703"/>
              <w:numPr>
                <w:ilvl w:val="0"/>
                <w:numId w:val="1"/>
              </w:numPr>
              <w:rPr>
                <w:rFonts w:ascii="Times New Roman" w:hAnsi="Times New Roman" w:cs="Times New Roman"/>
                <w:sz w:val="28"/>
                <w:szCs w:val="28"/>
              </w:rPr>
            </w:pPr>
            <w:r>
              <w:rPr>
                <w:rFonts w:ascii="Times New Roman" w:hAnsi="Times New Roman" w:cs="Times New Roman"/>
                <w:sz w:val="28"/>
                <w:szCs w:val="28"/>
              </w:rPr>
            </w:r>
            <w:r/>
          </w:p>
        </w:tc>
        <w:tc>
          <w:tcPr>
            <w:tcW w:w="2977" w:type="dxa"/>
            <w:textDirection w:val="lrTb"/>
            <w:noWrap w:val="false"/>
          </w:tcPr>
          <w:p>
            <w:pPr>
              <w:rPr>
                <w:rFonts w:ascii="Times New Roman" w:hAnsi="Times New Roman" w:cs="Times New Roman"/>
                <w:sz w:val="28"/>
                <w:szCs w:val="28"/>
                <w:lang w:val="kk-KZ"/>
              </w:rPr>
            </w:pPr>
            <w:r>
              <w:rPr>
                <w:rFonts w:ascii="Times New Roman" w:hAnsi="Times New Roman" w:cs="Times New Roman"/>
                <w:sz w:val="28"/>
                <w:szCs w:val="28"/>
                <w:lang w:val="kk-KZ"/>
              </w:rPr>
              <w:t xml:space="preserve">Менің бұрынғы жұбайым алимент төлемейді. Не істеу керек?</w:t>
            </w:r>
            <w:r/>
          </w:p>
        </w:tc>
        <w:tc>
          <w:tcPr>
            <w:gridSpan w:val="2"/>
            <w:tcW w:w="12474" w:type="dxa"/>
            <w:textDirection w:val="lrTb"/>
            <w:noWrap w:val="false"/>
          </w:tcPr>
          <w:p>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Егер бұрынғы жұбайыңыз алимент төлеуден жалтарса, сіз сот орындаушысына жүгініп, атқарушылық іс қозғауды сұрай аласыз. Сондай-ақ алимент төлемдерін арттыру немесе төлеу тәртібін өзгерту үшін сотқа жүгінуіңізге болады.</w:t>
            </w:r>
            <w:r/>
          </w:p>
        </w:tc>
      </w:tr>
    </w:tbl>
    <w:p>
      <w:pPr>
        <w:spacing w:after="0" w:line="240" w:lineRule="auto"/>
        <w:rPr>
          <w:rFonts w:ascii="Times New Roman" w:hAnsi="Times New Roman" w:cs="Times New Roman"/>
          <w:sz w:val="28"/>
          <w:szCs w:val="28"/>
        </w:rPr>
      </w:pPr>
      <w:r>
        <w:rPr>
          <w:rFonts w:ascii="Times New Roman" w:hAnsi="Times New Roman" w:cs="Times New Roman"/>
          <w:sz w:val="28"/>
          <w:szCs w:val="28"/>
        </w:rPr>
      </w:r>
      <w:r/>
    </w:p>
    <w:sectPr>
      <w:headerReference w:type="default" r:id="rId9"/>
      <w:footnotePr/>
      <w:endnotePr/>
      <w:type w:val="nextPage"/>
      <w:pgSz w:w="16838" w:h="11906" w:orient="landscape"/>
      <w:pgMar w:top="680" w:right="624" w:bottom="510" w:left="851" w:header="709" w:footer="709" w:gutter="0"/>
      <w:pgNumType w:start="2"/>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
    <w:panose1 w:val="02020603050405020304"/>
  </w:font>
  <w:font w:name="Tahoma">
    <w:panose1 w:val="020B0604030504040204"/>
  </w:font>
  <w:font w:name="Arial">
    <w:panose1 w:val="020B06040202020202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0"/>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644" w:hanging="360"/>
      </w:pPr>
      <w:rPr>
        <w:rFonts w:ascii="Times New Roman" w:hAnsi="Times New Roman" w:cs="Times New Roman" w:hint="default"/>
        <w:b/>
        <w:sz w:val="28"/>
        <w:szCs w:val="28"/>
      </w:r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2">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pPr>
      <w:rPr>
        <w:rFonts w:hint="default"/>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4">
    <w:multiLevelType w:val="hybridMultilevel"/>
    <w:lvl w:ilvl="0">
      <w:start w:val="1"/>
      <w:numFmt w:val="bullet"/>
      <w:isLgl w:val="false"/>
      <w:suff w:val="tab"/>
      <w:lvlText w:val="-"/>
      <w:lvlJc w:val="left"/>
      <w:pPr>
        <w:ind w:left="644" w:hanging="360"/>
      </w:pPr>
      <w:rPr>
        <w:rFonts w:ascii="Times New Roman" w:hAnsi="Times New Roman" w:cs="Times New Roman" w:eastAsiaTheme="minorHAnsi" w:hint="default"/>
      </w:rPr>
    </w:lvl>
    <w:lvl w:ilvl="1">
      <w:start w:val="1"/>
      <w:numFmt w:val="bullet"/>
      <w:isLgl w:val="false"/>
      <w:suff w:val="tab"/>
      <w:lvlText w:val="o"/>
      <w:lvlJc w:val="left"/>
      <w:pPr>
        <w:ind w:left="1364" w:hanging="360"/>
      </w:pPr>
      <w:rPr>
        <w:rFonts w:ascii="Courier New" w:hAnsi="Courier New" w:cs="Courier New" w:hint="default"/>
      </w:rPr>
    </w:lvl>
    <w:lvl w:ilvl="2">
      <w:start w:val="1"/>
      <w:numFmt w:val="bullet"/>
      <w:isLgl w:val="false"/>
      <w:suff w:val="tab"/>
      <w:lvlText w:val=""/>
      <w:lvlJc w:val="left"/>
      <w:pPr>
        <w:ind w:left="2084" w:hanging="360"/>
      </w:pPr>
      <w:rPr>
        <w:rFonts w:ascii="Wingdings" w:hAnsi="Wingdings" w:hint="default"/>
      </w:rPr>
    </w:lvl>
    <w:lvl w:ilvl="3">
      <w:start w:val="1"/>
      <w:numFmt w:val="bullet"/>
      <w:isLgl w:val="false"/>
      <w:suff w:val="tab"/>
      <w:lvlText w:val=""/>
      <w:lvlJc w:val="left"/>
      <w:pPr>
        <w:ind w:left="2804" w:hanging="360"/>
      </w:pPr>
      <w:rPr>
        <w:rFonts w:ascii="Symbol" w:hAnsi="Symbol" w:hint="default"/>
      </w:rPr>
    </w:lvl>
    <w:lvl w:ilvl="4">
      <w:start w:val="1"/>
      <w:numFmt w:val="bullet"/>
      <w:isLgl w:val="false"/>
      <w:suff w:val="tab"/>
      <w:lvlText w:val="o"/>
      <w:lvlJc w:val="left"/>
      <w:pPr>
        <w:ind w:left="3524" w:hanging="360"/>
      </w:pPr>
      <w:rPr>
        <w:rFonts w:ascii="Courier New" w:hAnsi="Courier New" w:cs="Courier New" w:hint="default"/>
      </w:rPr>
    </w:lvl>
    <w:lvl w:ilvl="5">
      <w:start w:val="1"/>
      <w:numFmt w:val="bullet"/>
      <w:isLgl w:val="false"/>
      <w:suff w:val="tab"/>
      <w:lvlText w:val=""/>
      <w:lvlJc w:val="left"/>
      <w:pPr>
        <w:ind w:left="4244" w:hanging="360"/>
      </w:pPr>
      <w:rPr>
        <w:rFonts w:ascii="Wingdings" w:hAnsi="Wingdings" w:hint="default"/>
      </w:rPr>
    </w:lvl>
    <w:lvl w:ilvl="6">
      <w:start w:val="1"/>
      <w:numFmt w:val="bullet"/>
      <w:isLgl w:val="false"/>
      <w:suff w:val="tab"/>
      <w:lvlText w:val=""/>
      <w:lvlJc w:val="left"/>
      <w:pPr>
        <w:ind w:left="4964" w:hanging="360"/>
      </w:pPr>
      <w:rPr>
        <w:rFonts w:ascii="Symbol" w:hAnsi="Symbol" w:hint="default"/>
      </w:rPr>
    </w:lvl>
    <w:lvl w:ilvl="7">
      <w:start w:val="1"/>
      <w:numFmt w:val="bullet"/>
      <w:isLgl w:val="false"/>
      <w:suff w:val="tab"/>
      <w:lvlText w:val="o"/>
      <w:lvlJc w:val="left"/>
      <w:pPr>
        <w:ind w:left="5684" w:hanging="360"/>
      </w:pPr>
      <w:rPr>
        <w:rFonts w:ascii="Courier New" w:hAnsi="Courier New" w:cs="Courier New" w:hint="default"/>
      </w:rPr>
    </w:lvl>
    <w:lvl w:ilvl="8">
      <w:start w:val="1"/>
      <w:numFmt w:val="bullet"/>
      <w:isLgl w:val="false"/>
      <w:suff w:val="tab"/>
      <w:lvlText w:val=""/>
      <w:lvlJc w:val="left"/>
      <w:pPr>
        <w:ind w:left="6404" w:hanging="360"/>
      </w:pPr>
      <w:rPr>
        <w:rFonts w:ascii="Wingdings" w:hAnsi="Wingdings" w:hint="default"/>
      </w:rPr>
    </w:lvl>
  </w:abstractNum>
  <w:abstractNum w:abstractNumId="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644" w:hanging="360"/>
      </w:pPr>
      <w:rPr>
        <w:rFonts w:ascii="Times New Roman" w:hAnsi="Times New Roman" w:cs="Times New Roman" w:eastAsiaTheme="minorHAnsi" w:hint="default"/>
        <w:b/>
      </w:rPr>
    </w:lvl>
    <w:lvl w:ilvl="1">
      <w:start w:val="1"/>
      <w:numFmt w:val="bullet"/>
      <w:isLgl w:val="false"/>
      <w:suff w:val="tab"/>
      <w:lvlText w:val="o"/>
      <w:lvlJc w:val="left"/>
      <w:pPr>
        <w:ind w:left="1364" w:hanging="360"/>
      </w:pPr>
      <w:rPr>
        <w:rFonts w:ascii="Courier New" w:hAnsi="Courier New" w:cs="Courier New" w:hint="default"/>
      </w:rPr>
    </w:lvl>
    <w:lvl w:ilvl="2">
      <w:start w:val="1"/>
      <w:numFmt w:val="bullet"/>
      <w:isLgl w:val="false"/>
      <w:suff w:val="tab"/>
      <w:lvlText w:val=""/>
      <w:lvlJc w:val="left"/>
      <w:pPr>
        <w:ind w:left="2084" w:hanging="360"/>
      </w:pPr>
      <w:rPr>
        <w:rFonts w:ascii="Wingdings" w:hAnsi="Wingdings" w:hint="default"/>
      </w:rPr>
    </w:lvl>
    <w:lvl w:ilvl="3">
      <w:start w:val="1"/>
      <w:numFmt w:val="bullet"/>
      <w:isLgl w:val="false"/>
      <w:suff w:val="tab"/>
      <w:lvlText w:val=""/>
      <w:lvlJc w:val="left"/>
      <w:pPr>
        <w:ind w:left="2804" w:hanging="360"/>
      </w:pPr>
      <w:rPr>
        <w:rFonts w:ascii="Symbol" w:hAnsi="Symbol" w:hint="default"/>
      </w:rPr>
    </w:lvl>
    <w:lvl w:ilvl="4">
      <w:start w:val="1"/>
      <w:numFmt w:val="bullet"/>
      <w:isLgl w:val="false"/>
      <w:suff w:val="tab"/>
      <w:lvlText w:val="o"/>
      <w:lvlJc w:val="left"/>
      <w:pPr>
        <w:ind w:left="3524" w:hanging="360"/>
      </w:pPr>
      <w:rPr>
        <w:rFonts w:ascii="Courier New" w:hAnsi="Courier New" w:cs="Courier New" w:hint="default"/>
      </w:rPr>
    </w:lvl>
    <w:lvl w:ilvl="5">
      <w:start w:val="1"/>
      <w:numFmt w:val="bullet"/>
      <w:isLgl w:val="false"/>
      <w:suff w:val="tab"/>
      <w:lvlText w:val=""/>
      <w:lvlJc w:val="left"/>
      <w:pPr>
        <w:ind w:left="4244" w:hanging="360"/>
      </w:pPr>
      <w:rPr>
        <w:rFonts w:ascii="Wingdings" w:hAnsi="Wingdings" w:hint="default"/>
      </w:rPr>
    </w:lvl>
    <w:lvl w:ilvl="6">
      <w:start w:val="1"/>
      <w:numFmt w:val="bullet"/>
      <w:isLgl w:val="false"/>
      <w:suff w:val="tab"/>
      <w:lvlText w:val=""/>
      <w:lvlJc w:val="left"/>
      <w:pPr>
        <w:ind w:left="4964" w:hanging="360"/>
      </w:pPr>
      <w:rPr>
        <w:rFonts w:ascii="Symbol" w:hAnsi="Symbol" w:hint="default"/>
      </w:rPr>
    </w:lvl>
    <w:lvl w:ilvl="7">
      <w:start w:val="1"/>
      <w:numFmt w:val="bullet"/>
      <w:isLgl w:val="false"/>
      <w:suff w:val="tab"/>
      <w:lvlText w:val="o"/>
      <w:lvlJc w:val="left"/>
      <w:pPr>
        <w:ind w:left="5684" w:hanging="360"/>
      </w:pPr>
      <w:rPr>
        <w:rFonts w:ascii="Courier New" w:hAnsi="Courier New" w:cs="Courier New" w:hint="default"/>
      </w:rPr>
    </w:lvl>
    <w:lvl w:ilvl="8">
      <w:start w:val="1"/>
      <w:numFmt w:val="bullet"/>
      <w:isLgl w:val="false"/>
      <w:suff w:val="tab"/>
      <w:lvlText w:val=""/>
      <w:lvlJc w:val="left"/>
      <w:pPr>
        <w:ind w:left="6404" w:hanging="360"/>
      </w:pPr>
      <w:rPr>
        <w:rFonts w:ascii="Wingdings" w:hAnsi="Wingdings" w:hint="default"/>
      </w:rPr>
    </w:lvl>
  </w:abstractNum>
  <w:abstractNum w:abstractNumId="7">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360" w:hanging="360"/>
      </w:pPr>
      <w:rPr>
        <w:rFonts w:hint="default"/>
        <w:b/>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0">
    <w:multiLevelType w:val="hybridMultilevel"/>
    <w:lvl w:ilvl="0">
      <w:start w:val="1"/>
      <w:numFmt w:val="bullet"/>
      <w:isLgl w:val="false"/>
      <w:suff w:val="tab"/>
      <w:lvlText w:val="-"/>
      <w:lvlJc w:val="left"/>
      <w:pPr>
        <w:ind w:left="644" w:hanging="360"/>
      </w:pPr>
      <w:rPr>
        <w:rFonts w:ascii="Times New Roman" w:hAnsi="Times New Roman" w:cs="Times New Roman" w:eastAsiaTheme="minorHAnsi" w:hint="default"/>
      </w:rPr>
    </w:lvl>
    <w:lvl w:ilvl="1">
      <w:start w:val="1"/>
      <w:numFmt w:val="bullet"/>
      <w:isLgl w:val="false"/>
      <w:suff w:val="tab"/>
      <w:lvlText w:val="o"/>
      <w:lvlJc w:val="left"/>
      <w:pPr>
        <w:ind w:left="1364" w:hanging="360"/>
      </w:pPr>
      <w:rPr>
        <w:rFonts w:ascii="Courier New" w:hAnsi="Courier New" w:cs="Courier New" w:hint="default"/>
      </w:rPr>
    </w:lvl>
    <w:lvl w:ilvl="2">
      <w:start w:val="1"/>
      <w:numFmt w:val="bullet"/>
      <w:isLgl w:val="false"/>
      <w:suff w:val="tab"/>
      <w:lvlText w:val=""/>
      <w:lvlJc w:val="left"/>
      <w:pPr>
        <w:ind w:left="2084" w:hanging="360"/>
      </w:pPr>
      <w:rPr>
        <w:rFonts w:ascii="Wingdings" w:hAnsi="Wingdings" w:hint="default"/>
      </w:rPr>
    </w:lvl>
    <w:lvl w:ilvl="3">
      <w:start w:val="1"/>
      <w:numFmt w:val="bullet"/>
      <w:isLgl w:val="false"/>
      <w:suff w:val="tab"/>
      <w:lvlText w:val=""/>
      <w:lvlJc w:val="left"/>
      <w:pPr>
        <w:ind w:left="2804" w:hanging="360"/>
      </w:pPr>
      <w:rPr>
        <w:rFonts w:ascii="Symbol" w:hAnsi="Symbol" w:hint="default"/>
      </w:rPr>
    </w:lvl>
    <w:lvl w:ilvl="4">
      <w:start w:val="1"/>
      <w:numFmt w:val="bullet"/>
      <w:isLgl w:val="false"/>
      <w:suff w:val="tab"/>
      <w:lvlText w:val="o"/>
      <w:lvlJc w:val="left"/>
      <w:pPr>
        <w:ind w:left="3524" w:hanging="360"/>
      </w:pPr>
      <w:rPr>
        <w:rFonts w:ascii="Courier New" w:hAnsi="Courier New" w:cs="Courier New" w:hint="default"/>
      </w:rPr>
    </w:lvl>
    <w:lvl w:ilvl="5">
      <w:start w:val="1"/>
      <w:numFmt w:val="bullet"/>
      <w:isLgl w:val="false"/>
      <w:suff w:val="tab"/>
      <w:lvlText w:val=""/>
      <w:lvlJc w:val="left"/>
      <w:pPr>
        <w:ind w:left="4244" w:hanging="360"/>
      </w:pPr>
      <w:rPr>
        <w:rFonts w:ascii="Wingdings" w:hAnsi="Wingdings" w:hint="default"/>
      </w:rPr>
    </w:lvl>
    <w:lvl w:ilvl="6">
      <w:start w:val="1"/>
      <w:numFmt w:val="bullet"/>
      <w:isLgl w:val="false"/>
      <w:suff w:val="tab"/>
      <w:lvlText w:val=""/>
      <w:lvlJc w:val="left"/>
      <w:pPr>
        <w:ind w:left="4964" w:hanging="360"/>
      </w:pPr>
      <w:rPr>
        <w:rFonts w:ascii="Symbol" w:hAnsi="Symbol" w:hint="default"/>
      </w:rPr>
    </w:lvl>
    <w:lvl w:ilvl="7">
      <w:start w:val="1"/>
      <w:numFmt w:val="bullet"/>
      <w:isLgl w:val="false"/>
      <w:suff w:val="tab"/>
      <w:lvlText w:val="o"/>
      <w:lvlJc w:val="left"/>
      <w:pPr>
        <w:ind w:left="5684" w:hanging="360"/>
      </w:pPr>
      <w:rPr>
        <w:rFonts w:ascii="Courier New" w:hAnsi="Courier New" w:cs="Courier New" w:hint="default"/>
      </w:rPr>
    </w:lvl>
    <w:lvl w:ilvl="8">
      <w:start w:val="1"/>
      <w:numFmt w:val="bullet"/>
      <w:isLgl w:val="false"/>
      <w:suff w:val="tab"/>
      <w:lvlText w:val=""/>
      <w:lvlJc w:val="left"/>
      <w:pPr>
        <w:ind w:left="6404" w:hanging="360"/>
      </w:pPr>
      <w:rPr>
        <w:rFonts w:ascii="Wingdings" w:hAnsi="Wingdings" w:hint="default"/>
      </w:rPr>
    </w:lvl>
  </w:abstractNum>
  <w:abstractNum w:abstractNumId="11">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pPr>
      <w:rPr>
        <w:rFonts w:hint="default"/>
      </w:r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720" w:hanging="360"/>
      </w:pPr>
      <w:rPr>
        <w:rFonts w:ascii="Times New Roman" w:hAnsi="Times New Roman" w:cs="Times New Roman" w:eastAsiaTheme="minorHAns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isLgl w:val="false"/>
      <w:suff w:val="tab"/>
      <w:lvlText w:val="-"/>
      <w:lvlJc w:val="left"/>
      <w:pPr>
        <w:ind w:left="644" w:hanging="360"/>
      </w:pPr>
      <w:rPr>
        <w:rFonts w:ascii="Times New Roman" w:hAnsi="Times New Roman" w:cs="Times New Roman" w:eastAsiaTheme="minorHAnsi" w:hint="default"/>
      </w:rPr>
    </w:lvl>
    <w:lvl w:ilvl="1">
      <w:start w:val="1"/>
      <w:numFmt w:val="bullet"/>
      <w:isLgl w:val="false"/>
      <w:suff w:val="tab"/>
      <w:lvlText w:val="o"/>
      <w:lvlJc w:val="left"/>
      <w:pPr>
        <w:ind w:left="1364" w:hanging="360"/>
      </w:pPr>
      <w:rPr>
        <w:rFonts w:ascii="Courier New" w:hAnsi="Courier New" w:cs="Courier New" w:hint="default"/>
      </w:rPr>
    </w:lvl>
    <w:lvl w:ilvl="2">
      <w:start w:val="1"/>
      <w:numFmt w:val="bullet"/>
      <w:isLgl w:val="false"/>
      <w:suff w:val="tab"/>
      <w:lvlText w:val=""/>
      <w:lvlJc w:val="left"/>
      <w:pPr>
        <w:ind w:left="2084" w:hanging="360"/>
      </w:pPr>
      <w:rPr>
        <w:rFonts w:ascii="Wingdings" w:hAnsi="Wingdings" w:hint="default"/>
      </w:rPr>
    </w:lvl>
    <w:lvl w:ilvl="3">
      <w:start w:val="1"/>
      <w:numFmt w:val="bullet"/>
      <w:isLgl w:val="false"/>
      <w:suff w:val="tab"/>
      <w:lvlText w:val=""/>
      <w:lvlJc w:val="left"/>
      <w:pPr>
        <w:ind w:left="2804" w:hanging="360"/>
      </w:pPr>
      <w:rPr>
        <w:rFonts w:ascii="Symbol" w:hAnsi="Symbol" w:hint="default"/>
      </w:rPr>
    </w:lvl>
    <w:lvl w:ilvl="4">
      <w:start w:val="1"/>
      <w:numFmt w:val="bullet"/>
      <w:isLgl w:val="false"/>
      <w:suff w:val="tab"/>
      <w:lvlText w:val="o"/>
      <w:lvlJc w:val="left"/>
      <w:pPr>
        <w:ind w:left="3524" w:hanging="360"/>
      </w:pPr>
      <w:rPr>
        <w:rFonts w:ascii="Courier New" w:hAnsi="Courier New" w:cs="Courier New" w:hint="default"/>
      </w:rPr>
    </w:lvl>
    <w:lvl w:ilvl="5">
      <w:start w:val="1"/>
      <w:numFmt w:val="bullet"/>
      <w:isLgl w:val="false"/>
      <w:suff w:val="tab"/>
      <w:lvlText w:val=""/>
      <w:lvlJc w:val="left"/>
      <w:pPr>
        <w:ind w:left="4244" w:hanging="360"/>
      </w:pPr>
      <w:rPr>
        <w:rFonts w:ascii="Wingdings" w:hAnsi="Wingdings" w:hint="default"/>
      </w:rPr>
    </w:lvl>
    <w:lvl w:ilvl="6">
      <w:start w:val="1"/>
      <w:numFmt w:val="bullet"/>
      <w:isLgl w:val="false"/>
      <w:suff w:val="tab"/>
      <w:lvlText w:val=""/>
      <w:lvlJc w:val="left"/>
      <w:pPr>
        <w:ind w:left="4964" w:hanging="360"/>
      </w:pPr>
      <w:rPr>
        <w:rFonts w:ascii="Symbol" w:hAnsi="Symbol" w:hint="default"/>
      </w:rPr>
    </w:lvl>
    <w:lvl w:ilvl="7">
      <w:start w:val="1"/>
      <w:numFmt w:val="bullet"/>
      <w:isLgl w:val="false"/>
      <w:suff w:val="tab"/>
      <w:lvlText w:val="o"/>
      <w:lvlJc w:val="left"/>
      <w:pPr>
        <w:ind w:left="5684" w:hanging="360"/>
      </w:pPr>
      <w:rPr>
        <w:rFonts w:ascii="Courier New" w:hAnsi="Courier New" w:cs="Courier New" w:hint="default"/>
      </w:rPr>
    </w:lvl>
    <w:lvl w:ilvl="8">
      <w:start w:val="1"/>
      <w:numFmt w:val="bullet"/>
      <w:isLgl w:val="false"/>
      <w:suff w:val="tab"/>
      <w:lvlText w:val=""/>
      <w:lvlJc w:val="left"/>
      <w:pPr>
        <w:ind w:left="6404" w:hanging="360"/>
      </w:pPr>
      <w:rPr>
        <w:rFonts w:ascii="Wingdings" w:hAnsi="Wingdings" w:hint="default"/>
      </w:rPr>
    </w:lvl>
  </w:abstractNum>
  <w:abstractNum w:abstractNumId="18">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2"/>
      <w:numFmt w:val="bullet"/>
      <w:isLgl w:val="false"/>
      <w:suff w:val="tab"/>
      <w:lvlText w:val="-"/>
      <w:lvlJc w:val="left"/>
      <w:pPr>
        <w:ind w:left="720" w:hanging="360"/>
      </w:pPr>
      <w:rPr>
        <w:rFonts w:ascii="Times New Roman" w:hAnsi="Times New Roman" w:cs="Times New Roman" w:eastAsiaTheme="minorHAnsi" w:hint="default"/>
      </w:rPr>
    </w:lvl>
    <w:lvl w:ilvl="1">
      <w:start w:val="1"/>
      <w:numFmt w:val="bullet"/>
      <w:isLgl w:val="false"/>
      <w:suff w:val="tab"/>
      <w:lvlText w:val="o"/>
      <w:lvlJc w:val="left"/>
      <w:pPr>
        <w:ind w:left="1440" w:hanging="360"/>
      </w:pPr>
      <w:rPr>
        <w:rFonts w:ascii="Courier New" w:hAnsi="Courier New" w:cs="Courier New" w:hint="default"/>
      </w:rPr>
    </w:lvl>
    <w:lvl w:ilvl="2">
      <w:start w:val="1"/>
      <w:numFmt w:val="bullet"/>
      <w:isLgl w:val="false"/>
      <w:suff w:val="tab"/>
      <w:lvlText w:val=""/>
      <w:lvlJc w:val="left"/>
      <w:pPr>
        <w:ind w:left="2160" w:hanging="360"/>
      </w:pPr>
      <w:rPr>
        <w:rFonts w:ascii="Wingdings" w:hAnsi="Wingdings" w:hint="default"/>
      </w:rPr>
    </w:lvl>
    <w:lvl w:ilvl="3">
      <w:start w:val="1"/>
      <w:numFmt w:val="bullet"/>
      <w:isLgl w:val="false"/>
      <w:suff w:val="tab"/>
      <w:lvlText w:val=""/>
      <w:lvlJc w:val="left"/>
      <w:pPr>
        <w:ind w:left="2880" w:hanging="360"/>
      </w:pPr>
      <w:rPr>
        <w:rFonts w:ascii="Symbol" w:hAnsi="Symbol" w:hint="default"/>
      </w:rPr>
    </w:lvl>
    <w:lvl w:ilvl="4">
      <w:start w:val="1"/>
      <w:numFmt w:val="bullet"/>
      <w:isLgl w:val="false"/>
      <w:suff w:val="tab"/>
      <w:lvlText w:val="o"/>
      <w:lvlJc w:val="left"/>
      <w:pPr>
        <w:ind w:left="3600" w:hanging="360"/>
      </w:pPr>
      <w:rPr>
        <w:rFonts w:ascii="Courier New" w:hAnsi="Courier New" w:cs="Courier New" w:hint="default"/>
      </w:rPr>
    </w:lvl>
    <w:lvl w:ilvl="5">
      <w:start w:val="1"/>
      <w:numFmt w:val="bullet"/>
      <w:isLgl w:val="false"/>
      <w:suff w:val="tab"/>
      <w:lvlText w:val=""/>
      <w:lvlJc w:val="left"/>
      <w:pPr>
        <w:ind w:left="4320" w:hanging="360"/>
      </w:pPr>
      <w:rPr>
        <w:rFonts w:ascii="Wingdings" w:hAnsi="Wingdings" w:hint="default"/>
      </w:rPr>
    </w:lvl>
    <w:lvl w:ilvl="6">
      <w:start w:val="1"/>
      <w:numFmt w:val="bullet"/>
      <w:isLgl w:val="false"/>
      <w:suff w:val="tab"/>
      <w:lvlText w:val=""/>
      <w:lvlJc w:val="left"/>
      <w:pPr>
        <w:ind w:left="5040" w:hanging="360"/>
      </w:pPr>
      <w:rPr>
        <w:rFonts w:ascii="Symbol" w:hAnsi="Symbol" w:hint="default"/>
      </w:rPr>
    </w:lvl>
    <w:lvl w:ilvl="7">
      <w:start w:val="1"/>
      <w:numFmt w:val="bullet"/>
      <w:isLgl w:val="false"/>
      <w:suff w:val="tab"/>
      <w:lvlText w:val="o"/>
      <w:lvlJc w:val="left"/>
      <w:pPr>
        <w:ind w:left="5760" w:hanging="360"/>
      </w:pPr>
      <w:rPr>
        <w:rFonts w:ascii="Courier New" w:hAnsi="Courier New" w:cs="Courier New" w:hint="default"/>
      </w:rPr>
    </w:lvl>
    <w:lvl w:ilvl="8">
      <w:start w:val="1"/>
      <w:numFmt w:val="bullet"/>
      <w:isLgl w:val="false"/>
      <w:suff w:val="tab"/>
      <w:lvlText w:val=""/>
      <w:lvlJc w:val="left"/>
      <w:pPr>
        <w:ind w:left="6480" w:hanging="360"/>
      </w:pPr>
      <w:rPr>
        <w:rFonts w:ascii="Wingdings" w:hAnsi="Wingdings" w:hint="default"/>
      </w:rPr>
    </w:lvl>
  </w:abstractNum>
  <w:abstractNum w:abstractNumId="2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6"/>
  </w:num>
  <w:num w:numId="2">
    <w:abstractNumId w:val="9"/>
  </w:num>
  <w:num w:numId="3">
    <w:abstractNumId w:val="10"/>
  </w:num>
  <w:num w:numId="4">
    <w:abstractNumId w:val="4"/>
  </w:num>
  <w:num w:numId="5">
    <w:abstractNumId w:val="17"/>
  </w:num>
  <w:num w:numId="6">
    <w:abstractNumId w:val="6"/>
  </w:num>
  <w:num w:numId="7">
    <w:abstractNumId w:val="0"/>
  </w:num>
  <w:num w:numId="8">
    <w:abstractNumId w:val="1"/>
  </w:num>
  <w:num w:numId="9">
    <w:abstractNumId w:val="18"/>
  </w:num>
  <w:num w:numId="10">
    <w:abstractNumId w:val="3"/>
  </w:num>
  <w:num w:numId="11">
    <w:abstractNumId w:val="12"/>
  </w:num>
  <w:num w:numId="12">
    <w:abstractNumId w:val="2"/>
  </w:num>
  <w:num w:numId="13">
    <w:abstractNumId w:val="5"/>
  </w:num>
  <w:num w:numId="14">
    <w:abstractNumId w:val="21"/>
  </w:num>
  <w:num w:numId="15">
    <w:abstractNumId w:val="15"/>
  </w:num>
  <w:num w:numId="16">
    <w:abstractNumId w:val="25"/>
  </w:num>
  <w:num w:numId="17">
    <w:abstractNumId w:val="23"/>
  </w:num>
  <w:num w:numId="18">
    <w:abstractNumId w:val="20"/>
  </w:num>
  <w:num w:numId="19">
    <w:abstractNumId w:val="26"/>
  </w:num>
  <w:num w:numId="20">
    <w:abstractNumId w:val="19"/>
  </w:num>
  <w:num w:numId="21">
    <w:abstractNumId w:val="7"/>
  </w:num>
  <w:num w:numId="22">
    <w:abstractNumId w:val="11"/>
  </w:num>
  <w:num w:numId="23">
    <w:abstractNumId w:val="14"/>
  </w:num>
  <w:num w:numId="24">
    <w:abstractNumId w:val="13"/>
  </w:num>
  <w:num w:numId="25">
    <w:abstractNumId w:val="24"/>
  </w:num>
  <w:num w:numId="26">
    <w:abstractNumId w:val="2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hint="default"/>
        <w:sz w:val="22"/>
        <w:szCs w:val="22"/>
        <w:lang w:val="ru-RU" w:bidi="ar-SA" w:eastAsia="en-US"/>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698"/>
    <w:next w:val="698"/>
    <w:link w:val="12"/>
    <w:uiPriority w:val="9"/>
    <w:qFormat/>
    <w:pPr>
      <w:keepLines/>
      <w:keepNext/>
      <w:spacing w:before="480" w:after="200"/>
      <w:outlineLvl w:val="0"/>
    </w:pPr>
    <w:rPr>
      <w:rFonts w:ascii="Arial" w:hAnsi="Arial" w:cs="Arial" w:eastAsia="Arial"/>
      <w:sz w:val="40"/>
      <w:szCs w:val="40"/>
    </w:rPr>
  </w:style>
  <w:style w:type="character" w:styleId="12">
    <w:name w:val="Heading 1 Char"/>
    <w:basedOn w:val="699"/>
    <w:link w:val="11"/>
    <w:uiPriority w:val="9"/>
    <w:rPr>
      <w:rFonts w:ascii="Arial" w:hAnsi="Arial" w:cs="Arial" w:eastAsia="Arial"/>
      <w:sz w:val="40"/>
      <w:szCs w:val="40"/>
    </w:rPr>
  </w:style>
  <w:style w:type="paragraph" w:styleId="13">
    <w:name w:val="Heading 2"/>
    <w:basedOn w:val="698"/>
    <w:next w:val="698"/>
    <w:link w:val="14"/>
    <w:uiPriority w:val="9"/>
    <w:unhideWhenUsed/>
    <w:qFormat/>
    <w:pPr>
      <w:keepLines/>
      <w:keepNext/>
      <w:spacing w:before="360" w:after="200"/>
      <w:outlineLvl w:val="1"/>
    </w:pPr>
    <w:rPr>
      <w:rFonts w:ascii="Arial" w:hAnsi="Arial" w:cs="Arial" w:eastAsia="Arial"/>
      <w:sz w:val="34"/>
    </w:rPr>
  </w:style>
  <w:style w:type="character" w:styleId="14">
    <w:name w:val="Heading 2 Char"/>
    <w:basedOn w:val="699"/>
    <w:link w:val="13"/>
    <w:uiPriority w:val="9"/>
    <w:rPr>
      <w:rFonts w:ascii="Arial" w:hAnsi="Arial" w:cs="Arial" w:eastAsia="Arial"/>
      <w:sz w:val="34"/>
    </w:rPr>
  </w:style>
  <w:style w:type="paragraph" w:styleId="15">
    <w:name w:val="Heading 3"/>
    <w:basedOn w:val="698"/>
    <w:next w:val="698"/>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699"/>
    <w:link w:val="15"/>
    <w:uiPriority w:val="9"/>
    <w:rPr>
      <w:rFonts w:ascii="Arial" w:hAnsi="Arial" w:cs="Arial" w:eastAsia="Arial"/>
      <w:sz w:val="30"/>
      <w:szCs w:val="30"/>
    </w:rPr>
  </w:style>
  <w:style w:type="paragraph" w:styleId="17">
    <w:name w:val="Heading 4"/>
    <w:basedOn w:val="698"/>
    <w:next w:val="698"/>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699"/>
    <w:link w:val="17"/>
    <w:uiPriority w:val="9"/>
    <w:rPr>
      <w:rFonts w:ascii="Arial" w:hAnsi="Arial" w:cs="Arial" w:eastAsia="Arial"/>
      <w:b/>
      <w:bCs/>
      <w:sz w:val="26"/>
      <w:szCs w:val="26"/>
    </w:rPr>
  </w:style>
  <w:style w:type="paragraph" w:styleId="19">
    <w:name w:val="Heading 5"/>
    <w:basedOn w:val="698"/>
    <w:next w:val="698"/>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699"/>
    <w:link w:val="19"/>
    <w:uiPriority w:val="9"/>
    <w:rPr>
      <w:rFonts w:ascii="Arial" w:hAnsi="Arial" w:cs="Arial" w:eastAsia="Arial"/>
      <w:b/>
      <w:bCs/>
      <w:sz w:val="24"/>
      <w:szCs w:val="24"/>
    </w:rPr>
  </w:style>
  <w:style w:type="paragraph" w:styleId="21">
    <w:name w:val="Heading 6"/>
    <w:basedOn w:val="698"/>
    <w:next w:val="698"/>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699"/>
    <w:link w:val="21"/>
    <w:uiPriority w:val="9"/>
    <w:rPr>
      <w:rFonts w:ascii="Arial" w:hAnsi="Arial" w:cs="Arial" w:eastAsia="Arial"/>
      <w:b/>
      <w:bCs/>
      <w:sz w:val="22"/>
      <w:szCs w:val="22"/>
    </w:rPr>
  </w:style>
  <w:style w:type="paragraph" w:styleId="23">
    <w:name w:val="Heading 7"/>
    <w:basedOn w:val="698"/>
    <w:next w:val="698"/>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699"/>
    <w:link w:val="23"/>
    <w:uiPriority w:val="9"/>
    <w:rPr>
      <w:rFonts w:ascii="Arial" w:hAnsi="Arial" w:cs="Arial" w:eastAsia="Arial"/>
      <w:b/>
      <w:bCs/>
      <w:i/>
      <w:iCs/>
      <w:sz w:val="22"/>
      <w:szCs w:val="22"/>
    </w:rPr>
  </w:style>
  <w:style w:type="paragraph" w:styleId="25">
    <w:name w:val="Heading 8"/>
    <w:basedOn w:val="698"/>
    <w:next w:val="698"/>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699"/>
    <w:link w:val="25"/>
    <w:uiPriority w:val="9"/>
    <w:rPr>
      <w:rFonts w:ascii="Arial" w:hAnsi="Arial" w:cs="Arial" w:eastAsia="Arial"/>
      <w:i/>
      <w:iCs/>
      <w:sz w:val="22"/>
      <w:szCs w:val="22"/>
    </w:rPr>
  </w:style>
  <w:style w:type="paragraph" w:styleId="27">
    <w:name w:val="Heading 9"/>
    <w:basedOn w:val="698"/>
    <w:next w:val="698"/>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699"/>
    <w:link w:val="27"/>
    <w:uiPriority w:val="9"/>
    <w:rPr>
      <w:rFonts w:ascii="Arial" w:hAnsi="Arial" w:cs="Arial" w:eastAsia="Arial"/>
      <w:i/>
      <w:iCs/>
      <w:sz w:val="21"/>
      <w:szCs w:val="21"/>
    </w:rPr>
  </w:style>
  <w:style w:type="paragraph" w:styleId="31">
    <w:name w:val="No Spacing"/>
    <w:uiPriority w:val="1"/>
    <w:qFormat/>
    <w:pPr>
      <w:spacing w:before="0" w:after="0" w:line="240" w:lineRule="auto"/>
    </w:pPr>
  </w:style>
  <w:style w:type="paragraph" w:styleId="32">
    <w:name w:val="Title"/>
    <w:basedOn w:val="698"/>
    <w:next w:val="698"/>
    <w:link w:val="33"/>
    <w:uiPriority w:val="10"/>
    <w:qFormat/>
    <w:pPr>
      <w:contextualSpacing/>
      <w:spacing w:before="300" w:after="200"/>
    </w:pPr>
    <w:rPr>
      <w:sz w:val="48"/>
      <w:szCs w:val="48"/>
    </w:rPr>
  </w:style>
  <w:style w:type="character" w:styleId="33">
    <w:name w:val="Title Char"/>
    <w:basedOn w:val="699"/>
    <w:link w:val="32"/>
    <w:uiPriority w:val="10"/>
    <w:rPr>
      <w:sz w:val="48"/>
      <w:szCs w:val="48"/>
    </w:rPr>
  </w:style>
  <w:style w:type="paragraph" w:styleId="34">
    <w:name w:val="Subtitle"/>
    <w:basedOn w:val="698"/>
    <w:next w:val="698"/>
    <w:link w:val="35"/>
    <w:uiPriority w:val="11"/>
    <w:qFormat/>
    <w:pPr>
      <w:spacing w:before="200" w:after="200"/>
    </w:pPr>
    <w:rPr>
      <w:sz w:val="24"/>
      <w:szCs w:val="24"/>
    </w:rPr>
  </w:style>
  <w:style w:type="character" w:styleId="35">
    <w:name w:val="Subtitle Char"/>
    <w:basedOn w:val="699"/>
    <w:link w:val="34"/>
    <w:uiPriority w:val="11"/>
    <w:rPr>
      <w:sz w:val="24"/>
      <w:szCs w:val="24"/>
    </w:rPr>
  </w:style>
  <w:style w:type="paragraph" w:styleId="36">
    <w:name w:val="Quote"/>
    <w:basedOn w:val="698"/>
    <w:next w:val="698"/>
    <w:link w:val="37"/>
    <w:uiPriority w:val="29"/>
    <w:qFormat/>
    <w:pPr>
      <w:ind w:left="720" w:right="720"/>
    </w:pPr>
    <w:rPr>
      <w:i/>
    </w:rPr>
  </w:style>
  <w:style w:type="character" w:styleId="37">
    <w:name w:val="Quote Char"/>
    <w:link w:val="36"/>
    <w:uiPriority w:val="29"/>
    <w:rPr>
      <w:i/>
    </w:rPr>
  </w:style>
  <w:style w:type="paragraph" w:styleId="38">
    <w:name w:val="Intense Quote"/>
    <w:basedOn w:val="698"/>
    <w:next w:val="698"/>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character" w:styleId="41">
    <w:name w:val="Header Char"/>
    <w:basedOn w:val="699"/>
    <w:link w:val="710"/>
    <w:uiPriority w:val="99"/>
  </w:style>
  <w:style w:type="character" w:styleId="43">
    <w:name w:val="Footer Char"/>
    <w:basedOn w:val="699"/>
    <w:link w:val="712"/>
    <w:uiPriority w:val="99"/>
  </w:style>
  <w:style w:type="paragraph" w:styleId="44">
    <w:name w:val="Caption"/>
    <w:basedOn w:val="698"/>
    <w:next w:val="698"/>
    <w:uiPriority w:val="35"/>
    <w:semiHidden/>
    <w:unhideWhenUsed/>
    <w:qFormat/>
    <w:pPr>
      <w:spacing w:line="276" w:lineRule="auto"/>
    </w:pPr>
    <w:rPr>
      <w:b/>
      <w:bCs/>
      <w:color w:val="4F81BD" w:themeColor="accent1"/>
      <w:sz w:val="18"/>
      <w:szCs w:val="18"/>
    </w:rPr>
  </w:style>
  <w:style w:type="character" w:styleId="45">
    <w:name w:val="Caption Char"/>
    <w:basedOn w:val="44"/>
    <w:link w:val="712"/>
    <w:uiPriority w:val="99"/>
  </w:style>
  <w:style w:type="table" w:styleId="47">
    <w:name w:val="Table Grid Light"/>
    <w:basedOn w:val="70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70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70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7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7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70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70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70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70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70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70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70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70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70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70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70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70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70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70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70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70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70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70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70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70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70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70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70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70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70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70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70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70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70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7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7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7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7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7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7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70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70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70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70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70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70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70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70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70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70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70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70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70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70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70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70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70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70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70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70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70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70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70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70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70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70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70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70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70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70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70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70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70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70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70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70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70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70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70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70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70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70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70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70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70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70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70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70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70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70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70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70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70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70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70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70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70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70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70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70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70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70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70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70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7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7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7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7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7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7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70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70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70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70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70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70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70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70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70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70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70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70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70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70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70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3">
    <w:name w:val="footnote text"/>
    <w:basedOn w:val="698"/>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699"/>
    <w:uiPriority w:val="99"/>
    <w:unhideWhenUsed/>
    <w:rPr>
      <w:vertAlign w:val="superscript"/>
    </w:rPr>
  </w:style>
  <w:style w:type="paragraph" w:styleId="176">
    <w:name w:val="endnote text"/>
    <w:basedOn w:val="698"/>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699"/>
    <w:uiPriority w:val="99"/>
    <w:semiHidden/>
    <w:unhideWhenUsed/>
    <w:rPr>
      <w:vertAlign w:val="superscript"/>
    </w:rPr>
  </w:style>
  <w:style w:type="paragraph" w:styleId="179">
    <w:name w:val="toc 1"/>
    <w:basedOn w:val="698"/>
    <w:next w:val="698"/>
    <w:uiPriority w:val="39"/>
    <w:unhideWhenUsed/>
    <w:pPr>
      <w:ind w:left="0" w:right="0" w:firstLine="0"/>
      <w:spacing w:after="57"/>
    </w:pPr>
  </w:style>
  <w:style w:type="paragraph" w:styleId="180">
    <w:name w:val="toc 2"/>
    <w:basedOn w:val="698"/>
    <w:next w:val="698"/>
    <w:uiPriority w:val="39"/>
    <w:unhideWhenUsed/>
    <w:pPr>
      <w:ind w:left="283" w:right="0" w:firstLine="0"/>
      <w:spacing w:after="57"/>
    </w:pPr>
  </w:style>
  <w:style w:type="paragraph" w:styleId="181">
    <w:name w:val="toc 3"/>
    <w:basedOn w:val="698"/>
    <w:next w:val="698"/>
    <w:uiPriority w:val="39"/>
    <w:unhideWhenUsed/>
    <w:pPr>
      <w:ind w:left="567" w:right="0" w:firstLine="0"/>
      <w:spacing w:after="57"/>
    </w:pPr>
  </w:style>
  <w:style w:type="paragraph" w:styleId="182">
    <w:name w:val="toc 4"/>
    <w:basedOn w:val="698"/>
    <w:next w:val="698"/>
    <w:uiPriority w:val="39"/>
    <w:unhideWhenUsed/>
    <w:pPr>
      <w:ind w:left="850" w:right="0" w:firstLine="0"/>
      <w:spacing w:after="57"/>
    </w:pPr>
  </w:style>
  <w:style w:type="paragraph" w:styleId="183">
    <w:name w:val="toc 5"/>
    <w:basedOn w:val="698"/>
    <w:next w:val="698"/>
    <w:uiPriority w:val="39"/>
    <w:unhideWhenUsed/>
    <w:pPr>
      <w:ind w:left="1134" w:right="0" w:firstLine="0"/>
      <w:spacing w:after="57"/>
    </w:pPr>
  </w:style>
  <w:style w:type="paragraph" w:styleId="184">
    <w:name w:val="toc 6"/>
    <w:basedOn w:val="698"/>
    <w:next w:val="698"/>
    <w:uiPriority w:val="39"/>
    <w:unhideWhenUsed/>
    <w:pPr>
      <w:ind w:left="1417" w:right="0" w:firstLine="0"/>
      <w:spacing w:after="57"/>
    </w:pPr>
  </w:style>
  <w:style w:type="paragraph" w:styleId="185">
    <w:name w:val="toc 7"/>
    <w:basedOn w:val="698"/>
    <w:next w:val="698"/>
    <w:uiPriority w:val="39"/>
    <w:unhideWhenUsed/>
    <w:pPr>
      <w:ind w:left="1701" w:right="0" w:firstLine="0"/>
      <w:spacing w:after="57"/>
    </w:pPr>
  </w:style>
  <w:style w:type="paragraph" w:styleId="186">
    <w:name w:val="toc 8"/>
    <w:basedOn w:val="698"/>
    <w:next w:val="698"/>
    <w:uiPriority w:val="39"/>
    <w:unhideWhenUsed/>
    <w:pPr>
      <w:ind w:left="1984" w:right="0" w:firstLine="0"/>
      <w:spacing w:after="57"/>
    </w:pPr>
  </w:style>
  <w:style w:type="paragraph" w:styleId="187">
    <w:name w:val="toc 9"/>
    <w:basedOn w:val="698"/>
    <w:next w:val="698"/>
    <w:uiPriority w:val="39"/>
    <w:unhideWhenUsed/>
    <w:pPr>
      <w:ind w:left="2268" w:right="0" w:firstLine="0"/>
      <w:spacing w:after="57"/>
    </w:pPr>
  </w:style>
  <w:style w:type="paragraph" w:styleId="188">
    <w:name w:val="TOC Heading"/>
    <w:uiPriority w:val="39"/>
    <w:unhideWhenUsed/>
  </w:style>
  <w:style w:type="paragraph" w:styleId="189">
    <w:name w:val="table of figures"/>
    <w:basedOn w:val="698"/>
    <w:next w:val="698"/>
    <w:uiPriority w:val="99"/>
    <w:unhideWhenUsed/>
    <w:pPr>
      <w:spacing w:after="0" w:afterAutospacing="0"/>
    </w:pPr>
  </w:style>
  <w:style w:type="paragraph" w:styleId="698" w:default="1">
    <w:name w:val="Normal"/>
    <w:qFormat/>
  </w:style>
  <w:style w:type="character" w:styleId="699" w:default="1">
    <w:name w:val="Default Paragraph Font"/>
    <w:uiPriority w:val="1"/>
    <w:semiHidden/>
    <w:unhideWhenUsed/>
  </w:style>
  <w:style w:type="table" w:styleId="700" w:default="1">
    <w:name w:val="Normal Table"/>
    <w:uiPriority w:val="99"/>
    <w:semiHidden/>
    <w:unhideWhenUsed/>
    <w:tblPr>
      <w:tblInd w:w="0" w:type="dxa"/>
      <w:tblCellMar>
        <w:left w:w="108" w:type="dxa"/>
        <w:top w:w="0" w:type="dxa"/>
        <w:right w:w="108" w:type="dxa"/>
        <w:bottom w:w="0" w:type="dxa"/>
      </w:tblCellMar>
    </w:tblPr>
  </w:style>
  <w:style w:type="numbering" w:styleId="701" w:default="1">
    <w:name w:val="No List"/>
    <w:uiPriority w:val="99"/>
    <w:semiHidden/>
    <w:unhideWhenUsed/>
  </w:style>
  <w:style w:type="table" w:styleId="702">
    <w:name w:val="Table Grid"/>
    <w:basedOn w:val="70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703">
    <w:name w:val="List Paragraph"/>
    <w:basedOn w:val="698"/>
    <w:uiPriority w:val="34"/>
    <w:qFormat/>
    <w:pPr>
      <w:contextualSpacing/>
      <w:ind w:left="720"/>
    </w:pPr>
  </w:style>
  <w:style w:type="character" w:styleId="704">
    <w:name w:val="annotation reference"/>
    <w:basedOn w:val="699"/>
    <w:uiPriority w:val="99"/>
    <w:semiHidden/>
    <w:unhideWhenUsed/>
    <w:rPr>
      <w:sz w:val="16"/>
      <w:szCs w:val="16"/>
    </w:rPr>
  </w:style>
  <w:style w:type="paragraph" w:styleId="705">
    <w:name w:val="annotation text"/>
    <w:basedOn w:val="698"/>
    <w:link w:val="706"/>
    <w:uiPriority w:val="99"/>
    <w:semiHidden/>
    <w:unhideWhenUsed/>
    <w:pPr>
      <w:jc w:val="both"/>
      <w:spacing w:after="160" w:line="240" w:lineRule="auto"/>
    </w:pPr>
    <w:rPr>
      <w:sz w:val="20"/>
      <w:szCs w:val="20"/>
    </w:rPr>
  </w:style>
  <w:style w:type="character" w:styleId="706" w:customStyle="1">
    <w:name w:val="Текст примечания Знак"/>
    <w:basedOn w:val="699"/>
    <w:link w:val="705"/>
    <w:uiPriority w:val="99"/>
    <w:semiHidden/>
    <w:rPr>
      <w:sz w:val="20"/>
      <w:szCs w:val="20"/>
    </w:rPr>
  </w:style>
  <w:style w:type="paragraph" w:styleId="707">
    <w:name w:val="Balloon Text"/>
    <w:basedOn w:val="698"/>
    <w:link w:val="708"/>
    <w:uiPriority w:val="99"/>
    <w:semiHidden/>
    <w:unhideWhenUsed/>
    <w:pPr>
      <w:spacing w:after="0" w:line="240" w:lineRule="auto"/>
    </w:pPr>
    <w:rPr>
      <w:rFonts w:ascii="Tahoma" w:hAnsi="Tahoma" w:cs="Tahoma"/>
      <w:sz w:val="16"/>
      <w:szCs w:val="16"/>
    </w:rPr>
  </w:style>
  <w:style w:type="character" w:styleId="708" w:customStyle="1">
    <w:name w:val="Текст выноски Знак"/>
    <w:basedOn w:val="699"/>
    <w:link w:val="707"/>
    <w:uiPriority w:val="99"/>
    <w:semiHidden/>
    <w:rPr>
      <w:rFonts w:ascii="Tahoma" w:hAnsi="Tahoma" w:cs="Tahoma"/>
      <w:sz w:val="16"/>
      <w:szCs w:val="16"/>
    </w:rPr>
  </w:style>
  <w:style w:type="character" w:styleId="709">
    <w:name w:val="Hyperlink"/>
    <w:basedOn w:val="699"/>
    <w:uiPriority w:val="99"/>
    <w:unhideWhenUsed/>
    <w:rPr>
      <w:color w:val="0000FF" w:themeColor="hyperlink"/>
      <w:u w:val="single"/>
    </w:rPr>
  </w:style>
  <w:style w:type="paragraph" w:styleId="710">
    <w:name w:val="Header"/>
    <w:basedOn w:val="698"/>
    <w:link w:val="711"/>
    <w:uiPriority w:val="99"/>
    <w:unhideWhenUsed/>
    <w:pPr>
      <w:spacing w:after="0" w:line="240" w:lineRule="auto"/>
      <w:tabs>
        <w:tab w:val="center" w:pos="4677" w:leader="none"/>
        <w:tab w:val="right" w:pos="9355" w:leader="none"/>
      </w:tabs>
    </w:pPr>
  </w:style>
  <w:style w:type="character" w:styleId="711" w:customStyle="1">
    <w:name w:val="Верхний колонтитул Знак"/>
    <w:basedOn w:val="699"/>
    <w:link w:val="710"/>
    <w:uiPriority w:val="99"/>
  </w:style>
  <w:style w:type="paragraph" w:styleId="712">
    <w:name w:val="Footer"/>
    <w:basedOn w:val="698"/>
    <w:link w:val="713"/>
    <w:uiPriority w:val="99"/>
    <w:unhideWhenUsed/>
    <w:pPr>
      <w:spacing w:after="0" w:line="240" w:lineRule="auto"/>
      <w:tabs>
        <w:tab w:val="center" w:pos="4677" w:leader="none"/>
        <w:tab w:val="right" w:pos="9355" w:leader="none"/>
      </w:tabs>
    </w:pPr>
  </w:style>
  <w:style w:type="character" w:styleId="713" w:customStyle="1">
    <w:name w:val="Нижний колонтитул Знак"/>
    <w:basedOn w:val="699"/>
    <w:link w:val="712"/>
    <w:uiPriority w:val="99"/>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
</file>

<file path=customXml/itemProps1.xml><?xml version="1.0" encoding="utf-8"?>
<ds:datastoreItem xmlns:ds="http://schemas.openxmlformats.org/officeDocument/2006/customXml" ds:itemID="{8BB17A6C-7BED-45EA-969A-CF9F9DA5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ONLYOFFICE/7.0.1.37</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Сулейменова Берен Омирбековна</dc:creator>
  <cp:keywords/>
  <dc:description/>
  <cp:lastModifiedBy>Жамаладин Назкен Сагидуллаевна</cp:lastModifiedBy>
  <cp:revision>1148</cp:revision>
  <dcterms:created xsi:type="dcterms:W3CDTF">2024-06-13T12:53:00Z</dcterms:created>
  <dcterms:modified xsi:type="dcterms:W3CDTF">2025-01-09T04:23:26Z</dcterms:modified>
</cp:coreProperties>
</file>